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56B5" w14:textId="4478ED10" w:rsidR="000C2E59" w:rsidRDefault="00464B63" w:rsidP="000C2E59">
      <w:pPr>
        <w:spacing w:after="0" w:line="276" w:lineRule="auto"/>
      </w:pPr>
      <w:r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9504" behindDoc="1" locked="0" layoutInCell="1" allowOverlap="1" wp14:anchorId="2156D032" wp14:editId="66E7AD1C">
            <wp:simplePos x="0" y="0"/>
            <wp:positionH relativeFrom="margin">
              <wp:posOffset>2620010</wp:posOffset>
            </wp:positionH>
            <wp:positionV relativeFrom="paragraph">
              <wp:posOffset>153034</wp:posOffset>
            </wp:positionV>
            <wp:extent cx="906780" cy="775335"/>
            <wp:effectExtent l="0" t="0" r="7620" b="5715"/>
            <wp:wrapNone/>
            <wp:docPr id="200052621" name="Picture 20005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DA42B" w14:textId="35071A64" w:rsidR="00435A06" w:rsidRDefault="00435A06" w:rsidP="00FF66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F4C82" wp14:editId="0096D472">
                <wp:simplePos x="0" y="0"/>
                <wp:positionH relativeFrom="column">
                  <wp:posOffset>5754812</wp:posOffset>
                </wp:positionH>
                <wp:positionV relativeFrom="paragraph">
                  <wp:posOffset>-361840</wp:posOffset>
                </wp:positionV>
                <wp:extent cx="381662" cy="302150"/>
                <wp:effectExtent l="0" t="0" r="0" b="3175"/>
                <wp:wrapNone/>
                <wp:docPr id="1140716251" name="Rectangle 1140716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24221" id="Rectangle 1140716251" o:spid="_x0000_s1026" style="position:absolute;margin-left:453.15pt;margin-top:-28.5pt;width:30.0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" fillcolor="white [3212]" stroked="f" strokeweight="1pt"/>
            </w:pict>
          </mc:Fallback>
        </mc:AlternateContent>
      </w:r>
    </w:p>
    <w:p w14:paraId="7FC00465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475A3C9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0190AB2" w14:textId="682F1BDF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BBC1CBD" w14:textId="7BD13078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KENDAL</w:t>
      </w:r>
    </w:p>
    <w:p w14:paraId="0AA762D8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287A653" w14:textId="0721F48D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KEPALA DESA </w:t>
      </w:r>
      <w:r w:rsidR="00FF665B">
        <w:rPr>
          <w:rFonts w:ascii="Bookman Old Style" w:hAnsi="Bookman Old Style"/>
          <w:sz w:val="24"/>
          <w:szCs w:val="24"/>
        </w:rPr>
        <w:t>PUCUKSARI</w:t>
      </w:r>
    </w:p>
    <w:p w14:paraId="39049E49" w14:textId="114C633C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141/</w:t>
      </w:r>
      <w:r w:rsidR="00FF665B">
        <w:rPr>
          <w:rFonts w:ascii="Bookman Old Style" w:hAnsi="Bookman Old Style"/>
          <w:sz w:val="24"/>
          <w:szCs w:val="24"/>
        </w:rPr>
        <w:t xml:space="preserve"> </w:t>
      </w:r>
      <w:r w:rsidR="0022007A">
        <w:rPr>
          <w:rFonts w:ascii="Bookman Old Style" w:hAnsi="Bookman Old Style"/>
          <w:sz w:val="24"/>
          <w:szCs w:val="24"/>
        </w:rPr>
        <w:t>5</w:t>
      </w:r>
      <w:r w:rsidR="00FF665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/</w:t>
      </w:r>
      <w:r w:rsidR="00FF665B"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5</w:t>
      </w:r>
    </w:p>
    <w:p w14:paraId="01393216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A43281F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4D66F498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9C33B2E" w14:textId="6660EF4C" w:rsidR="00435A06" w:rsidRPr="00A73FEA" w:rsidRDefault="0022007A" w:rsidP="0022007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2007A">
        <w:rPr>
          <w:rFonts w:ascii="Bookman Old Style" w:hAnsi="Bookman Old Style"/>
          <w:sz w:val="24"/>
          <w:szCs w:val="24"/>
        </w:rPr>
        <w:t>PENETAPAN HARGA SATUAN BARANG DAN JASA DI DESA</w:t>
      </w:r>
      <w:r>
        <w:rPr>
          <w:rFonts w:ascii="Bookman Old Style" w:hAnsi="Bookman Old Style"/>
          <w:sz w:val="24"/>
          <w:szCs w:val="24"/>
        </w:rPr>
        <w:t xml:space="preserve"> PUCUKSARI</w:t>
      </w:r>
      <w:r w:rsidRPr="0022007A">
        <w:rPr>
          <w:rFonts w:ascii="Bookman Old Style" w:hAnsi="Bookman Old Style"/>
          <w:sz w:val="24"/>
          <w:szCs w:val="24"/>
        </w:rPr>
        <w:t xml:space="preserve"> KECAMATAN </w:t>
      </w:r>
      <w:r>
        <w:rPr>
          <w:rFonts w:ascii="Bookman Old Style" w:hAnsi="Bookman Old Style"/>
          <w:sz w:val="24"/>
          <w:szCs w:val="24"/>
        </w:rPr>
        <w:t>WELERI</w:t>
      </w:r>
      <w:r w:rsidRPr="0022007A">
        <w:rPr>
          <w:rFonts w:ascii="Bookman Old Style" w:hAnsi="Bookman Old Style"/>
          <w:sz w:val="24"/>
          <w:szCs w:val="24"/>
        </w:rPr>
        <w:t xml:space="preserve"> TAHUN ANGGARAN 2025</w:t>
      </w:r>
    </w:p>
    <w:p w14:paraId="31C227DB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07FD5BA" w14:textId="6CEE4853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DESA</w:t>
      </w:r>
      <w:r w:rsidR="00FF665B">
        <w:rPr>
          <w:rFonts w:ascii="Bookman Old Style" w:hAnsi="Bookman Old Style"/>
          <w:sz w:val="24"/>
          <w:szCs w:val="24"/>
        </w:rPr>
        <w:t xml:space="preserve"> PUCUKSARI</w:t>
      </w:r>
      <w:r>
        <w:rPr>
          <w:rFonts w:ascii="Bookman Old Style" w:hAnsi="Bookman Old Style"/>
          <w:sz w:val="24"/>
          <w:szCs w:val="24"/>
        </w:rPr>
        <w:t>,</w:t>
      </w:r>
    </w:p>
    <w:p w14:paraId="4336F9E4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F1D77F2" w14:textId="2782C976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a.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bahwa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guna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menindaklanjuti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amanat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Pasal 60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ayat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(3)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Pedoman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Umum Pembangunan Desa dan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Pemberdayaan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sebagaimana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telah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diubah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dengan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Perubahan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atas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Pedoman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Umum Pembangunan Desa dan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Pemberdayaan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Masyarakat Desa</w:t>
      </w:r>
      <w:r w:rsidR="0022007A">
        <w:rPr>
          <w:rFonts w:ascii="Bookman Old Style" w:hAnsi="Bookman Old Style"/>
          <w:sz w:val="24"/>
          <w:szCs w:val="24"/>
        </w:rPr>
        <w:t>.</w:t>
      </w:r>
    </w:p>
    <w:p w14:paraId="188F553C" w14:textId="48057923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22007A">
        <w:rPr>
          <w:rFonts w:ascii="Bookman Old Style" w:hAnsi="Bookman Old Style"/>
          <w:sz w:val="24"/>
          <w:szCs w:val="24"/>
        </w:rPr>
        <w:t xml:space="preserve">Harga </w:t>
      </w:r>
      <w:proofErr w:type="spellStart"/>
      <w:r w:rsidR="0022007A">
        <w:rPr>
          <w:rFonts w:ascii="Bookman Old Style" w:hAnsi="Bookman Old Style"/>
          <w:sz w:val="24"/>
          <w:szCs w:val="24"/>
        </w:rPr>
        <w:t>Satuan</w:t>
      </w:r>
      <w:proofErr w:type="spellEnd"/>
      <w:r w:rsidR="0022007A">
        <w:rPr>
          <w:rFonts w:ascii="Bookman Old Style" w:hAnsi="Bookman Old Style"/>
          <w:sz w:val="24"/>
          <w:szCs w:val="24"/>
        </w:rPr>
        <w:t xml:space="preserve"> Barang dan Jasa </w:t>
      </w:r>
      <w:r w:rsidR="00E03026">
        <w:rPr>
          <w:rFonts w:ascii="Bookman Old Style" w:hAnsi="Bookman Old Style"/>
          <w:sz w:val="24"/>
          <w:szCs w:val="24"/>
        </w:rPr>
        <w:t xml:space="preserve">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Kecamatan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Kabupaten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Anggaran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4DC59BDD" w14:textId="77777777" w:rsidR="00435A06" w:rsidRDefault="00435A06" w:rsidP="00435A06">
      <w:pPr>
        <w:tabs>
          <w:tab w:val="left" w:pos="1701"/>
          <w:tab w:val="left" w:pos="2127"/>
        </w:tabs>
        <w:spacing w:before="120"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id-ID"/>
        </w:rPr>
        <w:t>-Daerah</w:t>
      </w:r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Propinsi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9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II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Batang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mengubah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Pro</w:t>
      </w:r>
      <w:r w:rsidRPr="00096BBB">
        <w:rPr>
          <w:rFonts w:ascii="Bookman Old Style" w:hAnsi="Bookman Old Style" w:cs="Arial"/>
          <w:sz w:val="24"/>
          <w:szCs w:val="24"/>
          <w:lang w:val="id-ID"/>
        </w:rPr>
        <w:t>p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52,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2757);</w:t>
      </w:r>
    </w:p>
    <w:p w14:paraId="30F9488D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sz w:val="24"/>
          <w:szCs w:val="24"/>
          <w:lang w:val="es-ES"/>
        </w:rPr>
        <w:tab/>
      </w:r>
      <w:r>
        <w:rPr>
          <w:rFonts w:ascii="Bookman Old Style" w:hAnsi="Bookman Old Style" w:cs="Arial"/>
          <w:sz w:val="24"/>
          <w:szCs w:val="24"/>
          <w:lang w:val="es-ES"/>
        </w:rPr>
        <w:tab/>
        <w:t>2.</w:t>
      </w:r>
      <w:r>
        <w:rPr>
          <w:rFonts w:ascii="Bookman Old Style" w:hAnsi="Bookman Old Style" w:cs="Arial"/>
          <w:sz w:val="24"/>
          <w:szCs w:val="24"/>
          <w:lang w:val="es-ES"/>
        </w:rPr>
        <w:tab/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Desa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ra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7,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5495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)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Peraturan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Pengganti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tentang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Cipta </w:t>
      </w:r>
      <w:proofErr w:type="spellStart"/>
      <w:r w:rsidRPr="00096BBB">
        <w:rPr>
          <w:rFonts w:ascii="Bookman Old Style" w:hAnsi="Bookman Old Style"/>
          <w:sz w:val="24"/>
          <w:szCs w:val="24"/>
        </w:rPr>
        <w:t>Kerja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238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,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Tambahan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6841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);</w:t>
      </w:r>
    </w:p>
    <w:p w14:paraId="68A69313" w14:textId="00FBB0CC" w:rsidR="00435A06" w:rsidRDefault="007A3D0E" w:rsidP="005F2D6E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DC40" wp14:editId="1E81E43F">
                <wp:simplePos x="0" y="0"/>
                <wp:positionH relativeFrom="rightMargin">
                  <wp:align>left</wp:align>
                </wp:positionH>
                <wp:positionV relativeFrom="paragraph">
                  <wp:posOffset>1708150</wp:posOffset>
                </wp:positionV>
                <wp:extent cx="315686" cy="239485"/>
                <wp:effectExtent l="0" t="0" r="8255" b="8255"/>
                <wp:wrapNone/>
                <wp:docPr id="5422079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59799" w14:textId="77777777" w:rsidR="00435A06" w:rsidRDefault="00435A06" w:rsidP="00435A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0DC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4.5pt;width:24.85pt;height:18.8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" fillcolor="white [3201]" stroked="f" strokeweight=".5pt">
                <v:textbox>
                  <w:txbxContent>
                    <w:p w14:paraId="40359799" w14:textId="77777777" w:rsidR="00435A06" w:rsidRDefault="00435A06" w:rsidP="00435A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3.</w: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Undang-Undang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11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2023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tentang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Provinsi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Jawa Tengah (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Lembaran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Negara Republik Indonesia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2023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58,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Tambahan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Lembaran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Negara Republik Indonesia </w:t>
      </w:r>
      <w:proofErr w:type="spellStart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="0022007A" w:rsidRPr="0022007A">
        <w:rPr>
          <w:rFonts w:ascii="Bookman Old Style" w:hAnsi="Bookman Old Style" w:cs="Arial"/>
          <w:color w:val="000000"/>
          <w:sz w:val="24"/>
          <w:szCs w:val="24"/>
        </w:rPr>
        <w:t xml:space="preserve"> 6867);</w:t>
      </w:r>
    </w:p>
    <w:p w14:paraId="59653BD5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lastRenderedPageBreak/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4.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32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Penetapan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Mulai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Berlakunya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12, 13, 14, dan 15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dari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Hal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id-ID"/>
        </w:rPr>
        <w:t>-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di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Timur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Barat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dan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Istimewa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Yogyakarta;</w:t>
      </w:r>
    </w:p>
    <w:p w14:paraId="1BB544DB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5.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Perluasan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Kotamadya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II Semarang (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25,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r w:rsidRPr="00A525C2">
        <w:rPr>
          <w:rFonts w:ascii="Bookman Old Style" w:hAnsi="Bookman Old Style" w:cs="Arial"/>
          <w:sz w:val="24"/>
          <w:szCs w:val="24"/>
          <w:lang w:val="id-ID"/>
        </w:rPr>
        <w:t xml:space="preserve">Nomor </w:t>
      </w:r>
      <w:r w:rsidRPr="00A525C2">
        <w:rPr>
          <w:rFonts w:ascii="Bookman Old Style" w:hAnsi="Bookman Old Style" w:cs="Arial"/>
          <w:sz w:val="24"/>
          <w:szCs w:val="24"/>
          <w:lang w:val="es-ES"/>
        </w:rPr>
        <w:t>3079);</w:t>
      </w:r>
    </w:p>
    <w:p w14:paraId="49C13C55" w14:textId="13AD1739" w:rsidR="00435A06" w:rsidRDefault="00435A06" w:rsidP="0022007A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6.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123,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5539)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beberapa</w:t>
      </w:r>
      <w:proofErr w:type="spellEnd"/>
      <w:r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>
        <w:rPr>
          <w:rFonts w:ascii="Bookman Old Style" w:hAnsi="Bookman Old Style"/>
          <w:sz w:val="24"/>
          <w:szCs w:val="24"/>
        </w:rPr>
        <w:t>diubah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terakhir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Badan Usaha Milik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6623);</w:t>
      </w:r>
    </w:p>
    <w:p w14:paraId="32FE8506" w14:textId="5FD99C03" w:rsidR="0022007A" w:rsidRDefault="0022007A" w:rsidP="0022007A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7.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Pedoman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Umum Pembangunan Desa dan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Masyarakat Desa (Berita Negara Republik Indonesia </w:t>
      </w:r>
      <w:proofErr w:type="spellStart"/>
      <w:r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1633) </w:t>
      </w:r>
      <w:proofErr w:type="spellStart"/>
      <w:r w:rsidRPr="0022007A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telah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diubah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dengan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Pr="0022007A">
        <w:rPr>
          <w:rFonts w:ascii="Bookman Old Style" w:hAnsi="Bookman Old Style"/>
          <w:sz w:val="24"/>
          <w:szCs w:val="24"/>
        </w:rPr>
        <w:t>, dan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Perubahan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atas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Peraturan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Menteri Desa, Pembangunan Daerah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Tertinggal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22007A">
        <w:rPr>
          <w:rFonts w:ascii="Bookman Old Style" w:hAnsi="Bookman Old Style"/>
          <w:sz w:val="24"/>
          <w:szCs w:val="24"/>
        </w:rPr>
        <w:t>Transmigrasi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Pr="0022007A">
        <w:rPr>
          <w:rFonts w:ascii="Bookman Old Style" w:hAnsi="Bookman Old Style"/>
          <w:sz w:val="24"/>
          <w:szCs w:val="24"/>
        </w:rPr>
        <w:t>tentang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Pedoman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Umum Pembangunan Desa dan </w:t>
      </w:r>
      <w:proofErr w:type="spellStart"/>
      <w:r w:rsidRPr="0022007A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Masyarakat Desa (Berita Negara Republik Indonesia </w:t>
      </w:r>
      <w:proofErr w:type="spellStart"/>
      <w:r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Pr="0022007A">
        <w:rPr>
          <w:rFonts w:ascii="Bookman Old Style" w:hAnsi="Bookman Old Style"/>
          <w:sz w:val="24"/>
          <w:szCs w:val="24"/>
        </w:rPr>
        <w:t>Nomor</w:t>
      </w:r>
      <w:proofErr w:type="spellEnd"/>
      <w:r w:rsidRPr="0022007A">
        <w:rPr>
          <w:rFonts w:ascii="Bookman Old Style" w:hAnsi="Bookman Old Style"/>
          <w:sz w:val="24"/>
          <w:szCs w:val="24"/>
        </w:rPr>
        <w:t xml:space="preserve"> 590);</w:t>
      </w:r>
    </w:p>
    <w:p w14:paraId="5B0F04D8" w14:textId="35E4792D" w:rsidR="00795C13" w:rsidRDefault="0022007A" w:rsidP="00795C13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95C13">
        <w:rPr>
          <w:rFonts w:ascii="Bookman Old Style" w:hAnsi="Bookman Old Style"/>
          <w:sz w:val="24"/>
          <w:szCs w:val="24"/>
        </w:rPr>
        <w:t>.</w:t>
      </w:r>
      <w:r w:rsidR="00795C13">
        <w:rPr>
          <w:rFonts w:ascii="Bookman Old Style" w:hAnsi="Bookman Old Style"/>
          <w:sz w:val="24"/>
          <w:szCs w:val="24"/>
        </w:rPr>
        <w:tab/>
      </w:r>
      <w:proofErr w:type="spellStart"/>
      <w:r w:rsidR="00795C13">
        <w:rPr>
          <w:rFonts w:ascii="Bookman Old Style" w:hAnsi="Bookman Old Style"/>
          <w:sz w:val="24"/>
          <w:szCs w:val="24"/>
        </w:rPr>
        <w:t>Peraturan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795C13">
        <w:rPr>
          <w:rFonts w:ascii="Bookman Old Style" w:hAnsi="Bookman Old Style"/>
          <w:sz w:val="24"/>
          <w:szCs w:val="24"/>
        </w:rPr>
        <w:t>Kabupaten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95C13">
        <w:rPr>
          <w:rFonts w:ascii="Bookman Old Style" w:hAnsi="Bookman Old Style"/>
          <w:sz w:val="24"/>
          <w:szCs w:val="24"/>
        </w:rPr>
        <w:t>Nomor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="00795C13">
        <w:rPr>
          <w:rFonts w:ascii="Bookman Old Style" w:hAnsi="Bookman Old Style"/>
          <w:sz w:val="24"/>
          <w:szCs w:val="24"/>
        </w:rPr>
        <w:t>Tahun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="00795C13">
        <w:rPr>
          <w:rFonts w:ascii="Bookman Old Style" w:hAnsi="Bookman Old Style"/>
          <w:sz w:val="24"/>
          <w:szCs w:val="24"/>
        </w:rPr>
        <w:t>tentang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95C13">
        <w:rPr>
          <w:rFonts w:ascii="Bookman Old Style" w:hAnsi="Bookman Old Style"/>
          <w:sz w:val="24"/>
          <w:szCs w:val="24"/>
        </w:rPr>
        <w:t>Penetapan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Desa di </w:t>
      </w:r>
      <w:proofErr w:type="spellStart"/>
      <w:r w:rsidR="00795C13">
        <w:rPr>
          <w:rFonts w:ascii="Bookman Old Style" w:hAnsi="Bookman Old Style"/>
          <w:sz w:val="24"/>
          <w:szCs w:val="24"/>
        </w:rPr>
        <w:t>Kabupaten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Kendal (</w:t>
      </w:r>
      <w:proofErr w:type="spellStart"/>
      <w:r w:rsidR="00795C13">
        <w:rPr>
          <w:rFonts w:ascii="Bookman Old Style" w:hAnsi="Bookman Old Style"/>
          <w:sz w:val="24"/>
          <w:szCs w:val="24"/>
        </w:rPr>
        <w:t>Lembaran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795C13">
        <w:rPr>
          <w:rFonts w:ascii="Bookman Old Style" w:hAnsi="Bookman Old Style"/>
          <w:sz w:val="24"/>
          <w:szCs w:val="24"/>
        </w:rPr>
        <w:t>Kabupaten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95C13">
        <w:rPr>
          <w:rFonts w:ascii="Bookman Old Style" w:hAnsi="Bookman Old Style"/>
          <w:sz w:val="24"/>
          <w:szCs w:val="24"/>
        </w:rPr>
        <w:t>Tahun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="00795C13">
        <w:rPr>
          <w:rFonts w:ascii="Bookman Old Style" w:hAnsi="Bookman Old Style"/>
          <w:sz w:val="24"/>
          <w:szCs w:val="24"/>
        </w:rPr>
        <w:t>Nomor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1 Seri E </w:t>
      </w:r>
      <w:proofErr w:type="spellStart"/>
      <w:r w:rsidR="00795C13">
        <w:rPr>
          <w:rFonts w:ascii="Bookman Old Style" w:hAnsi="Bookman Old Style"/>
          <w:sz w:val="24"/>
          <w:szCs w:val="24"/>
        </w:rPr>
        <w:t>Nomor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 w:rsidR="00795C13">
        <w:rPr>
          <w:rFonts w:ascii="Bookman Old Style" w:hAnsi="Bookman Old Style"/>
          <w:sz w:val="24"/>
          <w:szCs w:val="24"/>
        </w:rPr>
        <w:t>Tambahan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95C13">
        <w:rPr>
          <w:rFonts w:ascii="Bookman Old Style" w:hAnsi="Bookman Old Style"/>
          <w:sz w:val="24"/>
          <w:szCs w:val="24"/>
        </w:rPr>
        <w:t>Lembaran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795C13">
        <w:rPr>
          <w:rFonts w:ascii="Bookman Old Style" w:hAnsi="Bookman Old Style"/>
          <w:sz w:val="24"/>
          <w:szCs w:val="24"/>
        </w:rPr>
        <w:t>Kabupaten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95C13">
        <w:rPr>
          <w:rFonts w:ascii="Bookman Old Style" w:hAnsi="Bookman Old Style"/>
          <w:sz w:val="24"/>
          <w:szCs w:val="24"/>
        </w:rPr>
        <w:t>Nomor</w:t>
      </w:r>
      <w:proofErr w:type="spellEnd"/>
      <w:r w:rsidR="00795C13">
        <w:rPr>
          <w:rFonts w:ascii="Bookman Old Style" w:hAnsi="Bookman Old Style"/>
          <w:sz w:val="24"/>
          <w:szCs w:val="24"/>
        </w:rPr>
        <w:t xml:space="preserve"> 152);</w:t>
      </w:r>
    </w:p>
    <w:p w14:paraId="60FBC075" w14:textId="05687B9E" w:rsidR="001B4C1C" w:rsidRPr="001B4C1C" w:rsidRDefault="001B4C1C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9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B4C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Bupati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Pr="001B4C1C">
        <w:rPr>
          <w:rFonts w:ascii="Bookman Old Style" w:hAnsi="Bookman Old Style"/>
          <w:sz w:val="24"/>
          <w:szCs w:val="24"/>
        </w:rPr>
        <w:t>entang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Susunan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an Tata </w:t>
      </w:r>
      <w:proofErr w:type="spellStart"/>
      <w:r w:rsidRPr="001B4C1C">
        <w:rPr>
          <w:rFonts w:ascii="Bookman Old Style" w:hAnsi="Bookman Old Style"/>
          <w:sz w:val="24"/>
          <w:szCs w:val="24"/>
        </w:rPr>
        <w:t>Kerja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Desa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1B4C1C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Seri E No. 47</w:t>
      </w:r>
      <w:r>
        <w:rPr>
          <w:rFonts w:ascii="Bookman Old Style" w:hAnsi="Bookman Old Style"/>
          <w:sz w:val="24"/>
          <w:szCs w:val="24"/>
        </w:rPr>
        <w:t>);</w:t>
      </w:r>
    </w:p>
    <w:p w14:paraId="61529CD2" w14:textId="021B7178" w:rsidR="00F73EF4" w:rsidRPr="001D60FD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0</w:t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Peraturan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Bupati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Kendal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38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2020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Pengelolaan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Keuangan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Desa </w:t>
      </w:r>
      <w:r w:rsidR="007A06DF" w:rsidRPr="001D60FD">
        <w:rPr>
          <w:rFonts w:ascii="Bookman Old Style" w:hAnsi="Bookman Old Style" w:cs="Arial"/>
          <w:color w:val="000000"/>
          <w:sz w:val="24"/>
          <w:szCs w:val="24"/>
          <w:lang w:val="es-ES"/>
        </w:rPr>
        <w:t>(</w:t>
      </w:r>
      <w:r w:rsidR="007A06DF" w:rsidRPr="001D60FD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Kabupaten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Tahun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Nomor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38</w:t>
      </w:r>
      <w:r w:rsidR="007A06DF">
        <w:rPr>
          <w:rFonts w:ascii="Bookman Old Style" w:hAnsi="Bookman Old Style"/>
          <w:sz w:val="24"/>
          <w:szCs w:val="24"/>
        </w:rPr>
        <w:t>);</w:t>
      </w:r>
    </w:p>
    <w:p w14:paraId="15347228" w14:textId="3AC91FFE" w:rsidR="00435A06" w:rsidRDefault="00F73EF4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 w:rsidR="00435A06">
        <w:rPr>
          <w:rFonts w:ascii="Bookman Old Style" w:hAnsi="Bookman Old Style"/>
          <w:sz w:val="24"/>
          <w:szCs w:val="24"/>
        </w:rPr>
        <w:tab/>
      </w:r>
      <w:proofErr w:type="spellStart"/>
      <w:r w:rsidR="00435A06">
        <w:rPr>
          <w:rFonts w:ascii="Bookman Old Style" w:hAnsi="Bookman Old Style"/>
          <w:sz w:val="24"/>
          <w:szCs w:val="24"/>
        </w:rPr>
        <w:t>Peraturan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35A06">
        <w:rPr>
          <w:rFonts w:ascii="Bookman Old Style" w:hAnsi="Bookman Old Style"/>
          <w:sz w:val="24"/>
          <w:szCs w:val="24"/>
        </w:rPr>
        <w:t>Bupati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435A06">
        <w:rPr>
          <w:rFonts w:ascii="Bookman Old Style" w:hAnsi="Bookman Old Style"/>
          <w:sz w:val="24"/>
          <w:szCs w:val="24"/>
        </w:rPr>
        <w:t>Nomor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="00435A06">
        <w:rPr>
          <w:rFonts w:ascii="Bookman Old Style" w:hAnsi="Bookman Old Style"/>
          <w:sz w:val="24"/>
          <w:szCs w:val="24"/>
        </w:rPr>
        <w:t>Tahun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435A06">
        <w:rPr>
          <w:rFonts w:ascii="Bookman Old Style" w:hAnsi="Bookman Old Style"/>
          <w:sz w:val="24"/>
          <w:szCs w:val="24"/>
        </w:rPr>
        <w:t>tentang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 w:rsidR="00435A06">
        <w:rPr>
          <w:rFonts w:ascii="Bookman Old Style" w:hAnsi="Bookman Old Style"/>
          <w:sz w:val="24"/>
          <w:szCs w:val="24"/>
        </w:rPr>
        <w:t>Pengadaan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Barang/Jasa di Desa </w:t>
      </w:r>
      <w:r w:rsidR="00435A06" w:rsidRPr="00710DEB">
        <w:rPr>
          <w:rFonts w:ascii="Bookman Old Style" w:hAnsi="Bookman Old Style"/>
          <w:sz w:val="24"/>
          <w:szCs w:val="24"/>
        </w:rPr>
        <w:t xml:space="preserve">(Berita Daerah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Kabupaten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Tahun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Nomor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2</w:t>
      </w:r>
      <w:r w:rsidR="00435A06">
        <w:rPr>
          <w:rFonts w:ascii="Bookman Old Style" w:hAnsi="Bookman Old Style"/>
          <w:sz w:val="24"/>
          <w:szCs w:val="24"/>
        </w:rPr>
        <w:t>);</w:t>
      </w:r>
    </w:p>
    <w:p w14:paraId="180C23E1" w14:textId="4E581762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2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C419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Pedoman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Pelaksanaan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Transaksi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Non Tunai </w:t>
      </w:r>
      <w:r w:rsidR="00000729">
        <w:rPr>
          <w:rFonts w:ascii="Bookman Old Style" w:hAnsi="Bookman Old Style"/>
          <w:sz w:val="24"/>
          <w:szCs w:val="24"/>
        </w:rPr>
        <w:t>p</w:t>
      </w:r>
      <w:r w:rsidR="00000729" w:rsidRPr="00000729">
        <w:rPr>
          <w:rFonts w:ascii="Bookman Old Style" w:hAnsi="Bookman Old Style"/>
          <w:sz w:val="24"/>
          <w:szCs w:val="24"/>
        </w:rPr>
        <w:t xml:space="preserve">ada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Pemerintah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Desa</w:t>
      </w:r>
      <w:r w:rsidR="000007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710DEB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</w:t>
      </w:r>
      <w:r>
        <w:rPr>
          <w:rFonts w:ascii="Bookman Old Style" w:hAnsi="Bookman Old Style"/>
          <w:sz w:val="24"/>
          <w:szCs w:val="24"/>
        </w:rPr>
        <w:t>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000729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6);</w:t>
      </w:r>
    </w:p>
    <w:p w14:paraId="16B71BF2" w14:textId="3E23E589" w:rsidR="001B4C1C" w:rsidRDefault="001B4C1C" w:rsidP="009A6D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3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 xml:space="preserve"> 6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>2016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Struktur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Organisasi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dan Tata </w:t>
      </w:r>
      <w:proofErr w:type="spellStart"/>
      <w:r w:rsidR="00BD5A46">
        <w:rPr>
          <w:rFonts w:ascii="Bookman Old Style" w:hAnsi="Bookman Old Style"/>
          <w:sz w:val="24"/>
          <w:szCs w:val="24"/>
        </w:rPr>
        <w:t>Kerja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Pemerintah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</w:p>
    <w:p w14:paraId="481E8FA1" w14:textId="0FA53F73" w:rsidR="001B4C1C" w:rsidRDefault="001B4C1C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</w:t>
      </w:r>
      <w:r w:rsidR="0022007A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A6DAB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A6DAB">
        <w:rPr>
          <w:rFonts w:ascii="Bookman Old Style" w:hAnsi="Bookman Old Style"/>
          <w:sz w:val="24"/>
          <w:szCs w:val="24"/>
        </w:rPr>
        <w:t xml:space="preserve">Pembangunan </w:t>
      </w:r>
      <w:proofErr w:type="spellStart"/>
      <w:r w:rsidR="009A6DAB">
        <w:rPr>
          <w:rFonts w:ascii="Bookman Old Style" w:hAnsi="Bookman Old Style"/>
          <w:sz w:val="24"/>
          <w:szCs w:val="24"/>
        </w:rPr>
        <w:t>Jangka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A6DAB">
        <w:rPr>
          <w:rFonts w:ascii="Bookman Old Style" w:hAnsi="Bookman Old Style"/>
          <w:sz w:val="24"/>
          <w:szCs w:val="24"/>
        </w:rPr>
        <w:t>Menengah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Tahun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</w:t>
      </w:r>
      <w:r w:rsidR="009A6DAB">
        <w:rPr>
          <w:rFonts w:ascii="Bookman Old Style" w:hAnsi="Bookman Old Style"/>
          <w:sz w:val="24"/>
          <w:szCs w:val="24"/>
        </w:rPr>
        <w:lastRenderedPageBreak/>
        <w:t xml:space="preserve">2022 s/d 2028 di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Pucuksari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9A6DAB">
        <w:rPr>
          <w:rFonts w:ascii="Bookman Old Style" w:hAnsi="Bookman Old Style"/>
          <w:sz w:val="24"/>
          <w:szCs w:val="24"/>
        </w:rPr>
        <w:t>Lembaran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Pucuksari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A6DAB">
        <w:rPr>
          <w:rFonts w:ascii="Bookman Old Style" w:hAnsi="Bookman Old Style"/>
          <w:sz w:val="24"/>
          <w:szCs w:val="24"/>
        </w:rPr>
        <w:t>Tahun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9A6DAB">
        <w:rPr>
          <w:rFonts w:ascii="Bookman Old Style" w:hAnsi="Bookman Old Style"/>
          <w:sz w:val="24"/>
          <w:szCs w:val="24"/>
        </w:rPr>
        <w:t>Nomor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2);</w:t>
      </w:r>
    </w:p>
    <w:p w14:paraId="102DB452" w14:textId="7F652114" w:rsidR="007A3D0E" w:rsidRDefault="007A3D0E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896FA" wp14:editId="5F345FFE">
                <wp:simplePos x="0" y="0"/>
                <wp:positionH relativeFrom="column">
                  <wp:posOffset>5905500</wp:posOffset>
                </wp:positionH>
                <wp:positionV relativeFrom="paragraph">
                  <wp:posOffset>424085</wp:posOffset>
                </wp:positionV>
                <wp:extent cx="315595" cy="239395"/>
                <wp:effectExtent l="0" t="0" r="8255" b="8255"/>
                <wp:wrapNone/>
                <wp:docPr id="16257401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748CC" w14:textId="77777777" w:rsidR="00435A06" w:rsidRDefault="00435A06" w:rsidP="00435A0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96FA" id="_x0000_s1027" type="#_x0000_t202" style="position:absolute;left:0;text-align:left;margin-left:465pt;margin-top:33.4pt;width:24.85pt;height:1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BdLQIAAFo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" fillcolor="white [3201]" stroked="f" strokeweight=".5pt">
                <v:textbox>
                  <w:txbxContent>
                    <w:p w14:paraId="6BC748CC" w14:textId="77777777" w:rsidR="00435A06" w:rsidRDefault="00435A06" w:rsidP="00435A0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6372F7" w14:textId="32F38AC9" w:rsidR="00435A06" w:rsidRDefault="00435A06" w:rsidP="007A3D0E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5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Peraturan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Desa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tentang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Daftar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Hak Asal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Usul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Lokal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Berskala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di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desa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(</w:t>
      </w:r>
      <w:proofErr w:type="spellStart"/>
      <w:proofErr w:type="gram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7);</w:t>
      </w:r>
    </w:p>
    <w:p w14:paraId="2B0696FD" w14:textId="1C65F61C" w:rsidR="009A6DAB" w:rsidRPr="009A6DAB" w:rsidRDefault="009A6DAB" w:rsidP="009A6DAB">
      <w:pPr>
        <w:spacing w:after="0" w:line="240" w:lineRule="auto"/>
        <w:ind w:left="2693" w:hanging="566"/>
        <w:jc w:val="both"/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6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(</w:t>
      </w:r>
      <w:proofErr w:type="spellStart"/>
      <w:proofErr w:type="gram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202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4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3);</w:t>
      </w:r>
    </w:p>
    <w:p w14:paraId="7294A703" w14:textId="0F016855" w:rsidR="009A6DAB" w:rsidRPr="009A6DAB" w:rsidRDefault="009A6DAB" w:rsidP="009A6DAB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7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>(</w:t>
      </w:r>
      <w:proofErr w:type="spellStart"/>
      <w:r w:rsidRPr="00D646F6">
        <w:rPr>
          <w:rFonts w:ascii="Bookman Old Style" w:hAnsi="Bookman Old Style"/>
          <w:sz w:val="24"/>
          <w:szCs w:val="24"/>
        </w:rPr>
        <w:t>Lembaran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5</w:t>
      </w:r>
      <w:r w:rsidRPr="00D646F6">
        <w:rPr>
          <w:rFonts w:ascii="Bookman Old Style" w:hAnsi="Bookman Old Style"/>
          <w:sz w:val="24"/>
          <w:szCs w:val="24"/>
        </w:rPr>
        <w:t>);</w:t>
      </w:r>
    </w:p>
    <w:p w14:paraId="742EE0BB" w14:textId="2672CEDC" w:rsidR="009A6DAB" w:rsidRDefault="009A6DAB" w:rsidP="009A6DAB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22007A">
        <w:rPr>
          <w:rFonts w:ascii="Bookman Old Style" w:hAnsi="Bookman Old Style" w:cs="Arial"/>
          <w:color w:val="000000"/>
          <w:sz w:val="24"/>
          <w:szCs w:val="24"/>
          <w:lang w:val="es-ES"/>
        </w:rPr>
        <w:t>8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Penjabaran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 xml:space="preserve">(Berita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6</w:t>
      </w:r>
      <w:r w:rsidRPr="00D646F6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;</w:t>
      </w:r>
    </w:p>
    <w:p w14:paraId="59D7A7A0" w14:textId="76D8B0DB" w:rsidR="00BD5A46" w:rsidRDefault="00BD5A46" w:rsidP="009A6DAB">
      <w:pPr>
        <w:spacing w:after="0" w:line="240" w:lineRule="auto"/>
        <w:ind w:left="2693" w:hanging="425"/>
        <w:jc w:val="both"/>
        <w:rPr>
          <w:rFonts w:ascii="Bookman Old Style" w:hAnsi="Bookman Old Style"/>
          <w:sz w:val="24"/>
          <w:szCs w:val="24"/>
        </w:rPr>
      </w:pPr>
    </w:p>
    <w:p w14:paraId="4C3E3CEE" w14:textId="5D2EB639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MEMUTUSKAN :</w:t>
      </w:r>
      <w:proofErr w:type="gramEnd"/>
    </w:p>
    <w:p w14:paraId="0AB45014" w14:textId="6C28E434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</w:p>
    <w:p w14:paraId="4270CC08" w14:textId="4488DF46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</w:p>
    <w:p w14:paraId="7C5034A8" w14:textId="56503FF6" w:rsidR="00435A06" w:rsidRDefault="00435A06" w:rsidP="007A06DF">
      <w:pPr>
        <w:tabs>
          <w:tab w:val="left" w:pos="1701"/>
          <w:tab w:val="left" w:pos="2127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KESATU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Menetapkan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Harga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Satuan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Barang dan Jasa di Desa</w:t>
      </w:r>
      <w:r w:rsid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>
        <w:rPr>
          <w:rFonts w:ascii="Bookman Old Style" w:hAnsi="Bookman Old Style"/>
          <w:sz w:val="24"/>
          <w:szCs w:val="24"/>
        </w:rPr>
        <w:t>Pucuksari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Kecamatan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>
        <w:rPr>
          <w:rFonts w:ascii="Bookman Old Style" w:hAnsi="Bookman Old Style"/>
          <w:sz w:val="24"/>
          <w:szCs w:val="24"/>
        </w:rPr>
        <w:t>Weleri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Tahun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Anggaran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2025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dengan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rincian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sebagaimana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tercantum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dalam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Lampiran yang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merupakan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bagian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tidak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terpisahkan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dari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 w:rsidR="0022007A" w:rsidRPr="0022007A">
        <w:rPr>
          <w:rFonts w:ascii="Bookman Old Style" w:hAnsi="Bookman Old Style"/>
          <w:sz w:val="24"/>
          <w:szCs w:val="24"/>
        </w:rPr>
        <w:t>ini</w:t>
      </w:r>
      <w:proofErr w:type="spellEnd"/>
      <w:r w:rsidR="0022007A" w:rsidRPr="0022007A">
        <w:rPr>
          <w:rFonts w:ascii="Bookman Old Style" w:hAnsi="Bookman Old Style"/>
          <w:sz w:val="24"/>
          <w:szCs w:val="24"/>
        </w:rPr>
        <w:t>.</w:t>
      </w:r>
    </w:p>
    <w:p w14:paraId="54FA7CFE" w14:textId="68D37926" w:rsidR="00122D92" w:rsidRPr="0077003C" w:rsidRDefault="00435A06" w:rsidP="0077003C">
      <w:pPr>
        <w:tabs>
          <w:tab w:val="left" w:pos="1701"/>
          <w:tab w:val="left" w:pos="2127"/>
          <w:tab w:val="left" w:pos="4820"/>
          <w:tab w:val="left" w:pos="5103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KEDUA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Penetapan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Harga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Satuan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Barang dan Jasa di Desa</w:t>
      </w:r>
      <w:r w:rsid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>
        <w:rPr>
          <w:rFonts w:ascii="Bookman Old Style" w:hAnsi="Bookman Old Style"/>
          <w:sz w:val="24"/>
          <w:szCs w:val="24"/>
        </w:rPr>
        <w:t>Pucuksari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Kecamatan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>
        <w:rPr>
          <w:rFonts w:ascii="Bookman Old Style" w:hAnsi="Bookman Old Style"/>
          <w:sz w:val="24"/>
          <w:szCs w:val="24"/>
        </w:rPr>
        <w:t>Weleri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Tahun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Anggaran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2025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sebagaimana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dimaksud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dalam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dictum KESATU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keputusan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ini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merupakan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pedoman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untuk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Menyusun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Dokumen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Pelaksanaan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Anggaran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77003C">
        <w:rPr>
          <w:rFonts w:ascii="Bookman Old Style" w:hAnsi="Bookman Old Style"/>
          <w:sz w:val="24"/>
          <w:szCs w:val="24"/>
        </w:rPr>
        <w:t>Pucuksari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Kecamatan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>
        <w:rPr>
          <w:rFonts w:ascii="Bookman Old Style" w:hAnsi="Bookman Old Style"/>
          <w:sz w:val="24"/>
          <w:szCs w:val="24"/>
        </w:rPr>
        <w:t>Weleri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Tahun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Anggaran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2025.</w:t>
      </w:r>
    </w:p>
    <w:p w14:paraId="7E4457DD" w14:textId="66064431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KETIGA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77003C" w:rsidRPr="0077003C">
        <w:rPr>
          <w:rFonts w:ascii="Bookman Old Style" w:hAnsi="Bookman Old Style"/>
          <w:sz w:val="24"/>
          <w:szCs w:val="24"/>
        </w:rPr>
        <w:t xml:space="preserve">Harga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satuan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barang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>/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jasa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bahan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belum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tercantum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dalam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lampiran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keputusan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ini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menjadi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kebutuhan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dalam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pelaksanaan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program/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kegiatan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maka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dapat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menyesuaikan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dengan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harga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pasar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setelah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mendapat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persetujuan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Kepala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Desa.</w:t>
      </w:r>
    </w:p>
    <w:p w14:paraId="1EEBB358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534C0CC3" w14:textId="10C60B44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KEEMPAT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77003C" w:rsidRPr="0077003C"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Kepala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ini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mulai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berlaku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tanggal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7003C" w:rsidRPr="0077003C">
        <w:rPr>
          <w:rFonts w:ascii="Bookman Old Style" w:hAnsi="Bookman Old Style"/>
          <w:sz w:val="24"/>
          <w:szCs w:val="24"/>
        </w:rPr>
        <w:t>ditetapkan</w:t>
      </w:r>
      <w:proofErr w:type="spellEnd"/>
      <w:r w:rsidR="0077003C" w:rsidRPr="0077003C">
        <w:rPr>
          <w:rFonts w:ascii="Bookman Old Style" w:hAnsi="Bookman Old Style"/>
          <w:sz w:val="24"/>
          <w:szCs w:val="24"/>
        </w:rPr>
        <w:t>.</w:t>
      </w:r>
    </w:p>
    <w:p w14:paraId="27926DDB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3FA3E2C5" w14:textId="4B313A77" w:rsidR="00435A06" w:rsidRDefault="00435A06" w:rsidP="00435A06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0D3F6BB2" w14:textId="2450C0EF" w:rsidR="00435A06" w:rsidRDefault="00435A06" w:rsidP="00435A06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7A3D0E">
        <w:rPr>
          <w:rFonts w:ascii="Bookman Old Style" w:hAnsi="Bookman Old Style"/>
          <w:sz w:val="24"/>
          <w:szCs w:val="24"/>
        </w:rPr>
        <w:t>10</w:t>
      </w:r>
      <w:r w:rsidR="00FF665B">
        <w:rPr>
          <w:rFonts w:ascii="Bookman Old Style" w:hAnsi="Bookman Old Style"/>
          <w:sz w:val="24"/>
          <w:szCs w:val="24"/>
        </w:rPr>
        <w:t xml:space="preserve"> Januari 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5513541E" w14:textId="77777777" w:rsidR="00435A06" w:rsidRDefault="00435A06" w:rsidP="00435A06">
      <w:pPr>
        <w:tabs>
          <w:tab w:val="left" w:pos="6663"/>
        </w:tabs>
        <w:spacing w:after="0" w:line="240" w:lineRule="auto"/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618EF589" w14:textId="4CA18542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FF665B">
        <w:rPr>
          <w:rFonts w:ascii="Bookman Old Style" w:hAnsi="Bookman Old Style"/>
          <w:sz w:val="24"/>
          <w:szCs w:val="24"/>
        </w:rPr>
        <w:t>PUCUKSARI</w:t>
      </w:r>
    </w:p>
    <w:p w14:paraId="446E8586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5F055014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69DDE668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00DD0724" w14:textId="1C81ACB5" w:rsidR="00435A06" w:rsidRDefault="00FF665B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3A679E03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218B3CEC" w14:textId="6F348EB8" w:rsidR="00435A06" w:rsidRPr="0077003C" w:rsidRDefault="00435A06" w:rsidP="00770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A6E5A">
        <w:rPr>
          <w:rFonts w:ascii="Bookman Old Style" w:hAnsi="Bookman Old Style"/>
          <w:b/>
          <w:sz w:val="24"/>
          <w:szCs w:val="24"/>
          <w:u w:val="single"/>
        </w:rPr>
        <w:t>SALINAN</w:t>
      </w:r>
      <w:r w:rsidRPr="009A6E5A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9A6E5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Yth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75ACFA94" w14:textId="4087F336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Camat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0815FF99" w14:textId="0B446344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BPD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4EFB3F90" w14:textId="77777777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Bersangkutan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17C24CE2" w14:textId="77777777" w:rsidR="00435A06" w:rsidRPr="00004AB2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004AB2">
        <w:rPr>
          <w:rFonts w:ascii="Bookman Old Style" w:hAnsi="Bookman Old Style"/>
          <w:sz w:val="24"/>
          <w:szCs w:val="24"/>
          <w:u w:val="single"/>
        </w:rPr>
        <w:t>Pertinggal</w:t>
      </w:r>
      <w:proofErr w:type="spellEnd"/>
      <w:r w:rsidRPr="00004AB2">
        <w:rPr>
          <w:rFonts w:ascii="Bookman Old Style" w:hAnsi="Bookman Old Style"/>
          <w:sz w:val="24"/>
          <w:szCs w:val="24"/>
          <w:u w:val="single"/>
        </w:rPr>
        <w:t>.</w:t>
      </w:r>
    </w:p>
    <w:p w14:paraId="140C3E37" w14:textId="77777777" w:rsidR="00435A06" w:rsidRPr="009469F8" w:rsidRDefault="00435A06" w:rsidP="00435A06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C57F" w14:textId="33882E58" w:rsidR="00EC0FA7" w:rsidRDefault="00EC0FA7"/>
    <w:p w14:paraId="19324B81" w14:textId="77777777" w:rsidR="00DF5129" w:rsidRDefault="00DF5129"/>
    <w:p w14:paraId="21B12732" w14:textId="77777777" w:rsidR="0062249C" w:rsidRDefault="0062249C"/>
    <w:p w14:paraId="47F16DC2" w14:textId="77777777" w:rsidR="0062249C" w:rsidRDefault="0062249C"/>
    <w:p w14:paraId="3FE4A047" w14:textId="77777777" w:rsidR="0062249C" w:rsidRDefault="0062249C"/>
    <w:p w14:paraId="44C0374F" w14:textId="77777777" w:rsidR="0062249C" w:rsidRDefault="0062249C"/>
    <w:tbl>
      <w:tblPr>
        <w:tblStyle w:val="TableGrid"/>
        <w:tblW w:w="8505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293"/>
        <w:gridCol w:w="1478"/>
        <w:gridCol w:w="293"/>
        <w:gridCol w:w="4952"/>
      </w:tblGrid>
      <w:tr w:rsidR="00EC0FA7" w:rsidRPr="00EC0FA7" w14:paraId="618D884E" w14:textId="77777777" w:rsidTr="00EC0FA7">
        <w:tc>
          <w:tcPr>
            <w:tcW w:w="1489" w:type="dxa"/>
          </w:tcPr>
          <w:p w14:paraId="3101AA58" w14:textId="29580E7A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 xml:space="preserve">LAMPIRAN </w:t>
            </w:r>
          </w:p>
        </w:tc>
        <w:tc>
          <w:tcPr>
            <w:tcW w:w="293" w:type="dxa"/>
          </w:tcPr>
          <w:p w14:paraId="27F0CC8F" w14:textId="02A2BA14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723" w:type="dxa"/>
            <w:gridSpan w:val="3"/>
          </w:tcPr>
          <w:p w14:paraId="5BE45494" w14:textId="18EC7630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 xml:space="preserve">KEPUTUSAN KEPALA DESA 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>PUCUKSARI</w:t>
            </w:r>
          </w:p>
        </w:tc>
      </w:tr>
      <w:tr w:rsidR="00EC0FA7" w:rsidRPr="00EC0FA7" w14:paraId="517201DC" w14:textId="77777777" w:rsidTr="00DF5129">
        <w:tc>
          <w:tcPr>
            <w:tcW w:w="1489" w:type="dxa"/>
          </w:tcPr>
          <w:p w14:paraId="63C96427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0141C56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C359249" w14:textId="55B93DD4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93" w:type="dxa"/>
          </w:tcPr>
          <w:p w14:paraId="7E39AA65" w14:textId="5859C4D9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5E8FE5DC" w14:textId="09D20FE9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141/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7003C">
              <w:rPr>
                <w:rFonts w:ascii="Bookman Old Style" w:hAnsi="Bookman Old Style"/>
                <w:sz w:val="24"/>
                <w:szCs w:val="24"/>
              </w:rPr>
              <w:t>5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A3D0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C0FA7" w:rsidRPr="00EC0FA7" w14:paraId="6A3BE638" w14:textId="77777777" w:rsidTr="00DF5129">
        <w:tc>
          <w:tcPr>
            <w:tcW w:w="1489" w:type="dxa"/>
          </w:tcPr>
          <w:p w14:paraId="28BBA884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23C8EBE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83CF11B" w14:textId="1697EACD" w:rsid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293" w:type="dxa"/>
          </w:tcPr>
          <w:p w14:paraId="44FA69BB" w14:textId="5D176C13" w:rsid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55B70B5E" w14:textId="3E707BFD" w:rsidR="00EC0FA7" w:rsidRDefault="007A3D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EC0FA7">
              <w:rPr>
                <w:rFonts w:ascii="Bookman Old Style" w:hAnsi="Bookman Old Style"/>
                <w:sz w:val="24"/>
                <w:szCs w:val="24"/>
              </w:rPr>
              <w:t xml:space="preserve"> JANUARI 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</w:tbl>
    <w:p w14:paraId="7647F8D6" w14:textId="77777777" w:rsidR="00EC0FA7" w:rsidRDefault="00EC0FA7" w:rsidP="00EC0FA7">
      <w:pPr>
        <w:jc w:val="both"/>
      </w:pPr>
    </w:p>
    <w:p w14:paraId="03C761A4" w14:textId="4EEA6CC7" w:rsidR="00DF5129" w:rsidRDefault="0077003C" w:rsidP="00DF512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DAFTAR STANDAR HARGA SATUAN BARANG DAN JASA DI DESA PUCUKSARI KECAMATAN WELERI </w:t>
      </w:r>
    </w:p>
    <w:p w14:paraId="49CEDD37" w14:textId="5A7B4F21" w:rsidR="002A65DD" w:rsidRDefault="00DF5129" w:rsidP="00DF5129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A73FEA">
        <w:rPr>
          <w:rFonts w:ascii="Bookman Old Style" w:hAnsi="Bookman Old Style"/>
          <w:sz w:val="24"/>
          <w:szCs w:val="24"/>
        </w:rPr>
        <w:t xml:space="preserve">AHUN </w:t>
      </w:r>
      <w:r>
        <w:rPr>
          <w:rFonts w:ascii="Bookman Old Style" w:hAnsi="Bookman Old Style"/>
          <w:sz w:val="24"/>
          <w:szCs w:val="24"/>
        </w:rPr>
        <w:t xml:space="preserve">ANGGARAN </w:t>
      </w:r>
      <w:r w:rsidRPr="00A73FEA">
        <w:rPr>
          <w:rFonts w:ascii="Bookman Old Style" w:hAnsi="Bookman Old Style"/>
          <w:sz w:val="24"/>
          <w:szCs w:val="24"/>
        </w:rPr>
        <w:t>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56792B7D" w14:textId="77777777" w:rsidR="00DF5129" w:rsidRDefault="00DF5129" w:rsidP="00DF5129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4649"/>
        <w:gridCol w:w="1879"/>
        <w:gridCol w:w="1880"/>
      </w:tblGrid>
      <w:tr w:rsidR="0077003C" w14:paraId="27089AB1" w14:textId="77777777" w:rsidTr="00E929F3">
        <w:tc>
          <w:tcPr>
            <w:tcW w:w="562" w:type="dxa"/>
          </w:tcPr>
          <w:p w14:paraId="309D3877" w14:textId="6C3E8B3A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 w:rsidRPr="0077003C">
              <w:rPr>
                <w:rFonts w:ascii="Bookman Old Style" w:hAnsi="Bookman Old Style"/>
              </w:rPr>
              <w:t>No</w:t>
            </w:r>
          </w:p>
        </w:tc>
        <w:tc>
          <w:tcPr>
            <w:tcW w:w="5075" w:type="dxa"/>
            <w:gridSpan w:val="2"/>
          </w:tcPr>
          <w:p w14:paraId="068B2B26" w14:textId="7ED6E68B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 w:rsidRPr="0077003C">
              <w:rPr>
                <w:rFonts w:ascii="Bookman Old Style" w:hAnsi="Bookman Old Style"/>
              </w:rPr>
              <w:t xml:space="preserve">Nama </w:t>
            </w:r>
            <w:proofErr w:type="spellStart"/>
            <w:r w:rsidRPr="0077003C">
              <w:rPr>
                <w:rFonts w:ascii="Bookman Old Style" w:hAnsi="Bookman Old Style"/>
              </w:rPr>
              <w:t>Belanja</w:t>
            </w:r>
            <w:proofErr w:type="spellEnd"/>
            <w:r w:rsidRPr="0077003C">
              <w:rPr>
                <w:rFonts w:ascii="Bookman Old Style" w:hAnsi="Bookman Old Style"/>
              </w:rPr>
              <w:t xml:space="preserve"> dan </w:t>
            </w:r>
            <w:proofErr w:type="spellStart"/>
            <w:r w:rsidRPr="0077003C">
              <w:rPr>
                <w:rFonts w:ascii="Bookman Old Style" w:hAnsi="Bookman Old Style"/>
              </w:rPr>
              <w:t>Spesifikasi</w:t>
            </w:r>
            <w:proofErr w:type="spellEnd"/>
          </w:p>
        </w:tc>
        <w:tc>
          <w:tcPr>
            <w:tcW w:w="1879" w:type="dxa"/>
          </w:tcPr>
          <w:p w14:paraId="24030BA0" w14:textId="3E1F28DD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 w:rsidRPr="0077003C">
              <w:rPr>
                <w:rFonts w:ascii="Bookman Old Style" w:hAnsi="Bookman Old Style"/>
              </w:rPr>
              <w:t>Satuan</w:t>
            </w:r>
            <w:proofErr w:type="spellEnd"/>
          </w:p>
        </w:tc>
        <w:tc>
          <w:tcPr>
            <w:tcW w:w="1880" w:type="dxa"/>
          </w:tcPr>
          <w:p w14:paraId="23E1C328" w14:textId="1576F73D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 w:rsidRPr="0077003C">
              <w:rPr>
                <w:rFonts w:ascii="Bookman Old Style" w:hAnsi="Bookman Old Style"/>
              </w:rPr>
              <w:t xml:space="preserve">Harga </w:t>
            </w:r>
            <w:proofErr w:type="spellStart"/>
            <w:r w:rsidRPr="0077003C">
              <w:rPr>
                <w:rFonts w:ascii="Bookman Old Style" w:hAnsi="Bookman Old Style"/>
              </w:rPr>
              <w:t>Satuan</w:t>
            </w:r>
            <w:proofErr w:type="spellEnd"/>
          </w:p>
        </w:tc>
      </w:tr>
      <w:tr w:rsidR="0077003C" w14:paraId="28252DE5" w14:textId="77777777" w:rsidTr="00C26610">
        <w:tc>
          <w:tcPr>
            <w:tcW w:w="562" w:type="dxa"/>
          </w:tcPr>
          <w:p w14:paraId="102344E1" w14:textId="7A99AA9A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5075" w:type="dxa"/>
            <w:gridSpan w:val="2"/>
          </w:tcPr>
          <w:p w14:paraId="5361687E" w14:textId="1777A4E1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Jasa Tenaga</w:t>
            </w:r>
          </w:p>
        </w:tc>
        <w:tc>
          <w:tcPr>
            <w:tcW w:w="1879" w:type="dxa"/>
          </w:tcPr>
          <w:p w14:paraId="5AF2826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2481F1C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7E658544" w14:textId="77777777" w:rsidTr="0077003C">
        <w:tc>
          <w:tcPr>
            <w:tcW w:w="562" w:type="dxa"/>
          </w:tcPr>
          <w:p w14:paraId="355E726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035876F9" w14:textId="7E1C5886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4649" w:type="dxa"/>
          </w:tcPr>
          <w:p w14:paraId="73D8EAD9" w14:textId="761774EA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Tukang</w:t>
            </w:r>
            <w:proofErr w:type="spellEnd"/>
            <w:r>
              <w:rPr>
                <w:rFonts w:ascii="Bookman Old Style" w:hAnsi="Bookman Old Style"/>
              </w:rPr>
              <w:t xml:space="preserve"> Kayu</w:t>
            </w:r>
          </w:p>
        </w:tc>
        <w:tc>
          <w:tcPr>
            <w:tcW w:w="1879" w:type="dxa"/>
          </w:tcPr>
          <w:p w14:paraId="63B6701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68F79D9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618C1F3D" w14:textId="77777777" w:rsidTr="0077003C">
        <w:tc>
          <w:tcPr>
            <w:tcW w:w="562" w:type="dxa"/>
          </w:tcPr>
          <w:p w14:paraId="17B6729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4D580D69" w14:textId="31841CC9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4649" w:type="dxa"/>
          </w:tcPr>
          <w:p w14:paraId="46075235" w14:textId="27F0DA89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Tukang</w:t>
            </w:r>
            <w:proofErr w:type="spellEnd"/>
            <w:r>
              <w:rPr>
                <w:rFonts w:ascii="Bookman Old Style" w:hAnsi="Bookman Old Style"/>
              </w:rPr>
              <w:t xml:space="preserve"> Batu</w:t>
            </w:r>
          </w:p>
        </w:tc>
        <w:tc>
          <w:tcPr>
            <w:tcW w:w="1879" w:type="dxa"/>
          </w:tcPr>
          <w:p w14:paraId="21E985A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16B9660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7A57BE08" w14:textId="77777777" w:rsidTr="0077003C">
        <w:tc>
          <w:tcPr>
            <w:tcW w:w="562" w:type="dxa"/>
          </w:tcPr>
          <w:p w14:paraId="57975B4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64966147" w14:textId="3B12A7CD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4649" w:type="dxa"/>
          </w:tcPr>
          <w:p w14:paraId="781EC57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4F8B77C5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347EAA4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4594FB01" w14:textId="77777777" w:rsidTr="0077003C">
        <w:tc>
          <w:tcPr>
            <w:tcW w:w="562" w:type="dxa"/>
          </w:tcPr>
          <w:p w14:paraId="1322415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2431EAB2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2A056FB4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2D9B1958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32280D5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19448282" w14:textId="77777777" w:rsidTr="0077003C">
        <w:tc>
          <w:tcPr>
            <w:tcW w:w="562" w:type="dxa"/>
          </w:tcPr>
          <w:p w14:paraId="7F6E2FE0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412F8E6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5876B9C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5DC2794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08B4C05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2D5BCA9B" w14:textId="77777777" w:rsidTr="00096D32">
        <w:tc>
          <w:tcPr>
            <w:tcW w:w="562" w:type="dxa"/>
          </w:tcPr>
          <w:p w14:paraId="744F7D14" w14:textId="304FA5D5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5075" w:type="dxa"/>
            <w:gridSpan w:val="2"/>
          </w:tcPr>
          <w:p w14:paraId="1597289D" w14:textId="6E1AA522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Material</w:t>
            </w:r>
          </w:p>
        </w:tc>
        <w:tc>
          <w:tcPr>
            <w:tcW w:w="1879" w:type="dxa"/>
          </w:tcPr>
          <w:p w14:paraId="62FDDE02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403ADDCD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3579109D" w14:textId="77777777" w:rsidTr="0077003C">
        <w:tc>
          <w:tcPr>
            <w:tcW w:w="562" w:type="dxa"/>
          </w:tcPr>
          <w:p w14:paraId="35785A9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65379111" w14:textId="57BF986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4649" w:type="dxa"/>
          </w:tcPr>
          <w:p w14:paraId="1FC526F3" w14:textId="3F31C168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Pasir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Muntilan</w:t>
            </w:r>
            <w:proofErr w:type="spellEnd"/>
          </w:p>
        </w:tc>
        <w:tc>
          <w:tcPr>
            <w:tcW w:w="1879" w:type="dxa"/>
          </w:tcPr>
          <w:p w14:paraId="6973EFB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1FC075E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0E68825F" w14:textId="77777777" w:rsidTr="0077003C">
        <w:tc>
          <w:tcPr>
            <w:tcW w:w="562" w:type="dxa"/>
          </w:tcPr>
          <w:p w14:paraId="007F391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2BBF04D3" w14:textId="67863666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4649" w:type="dxa"/>
          </w:tcPr>
          <w:p w14:paraId="5A28CCB9" w14:textId="66CBD1C2" w:rsidR="0077003C" w:rsidRPr="0077003C" w:rsidRDefault="004422C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Batu Kali</w:t>
            </w:r>
          </w:p>
        </w:tc>
        <w:tc>
          <w:tcPr>
            <w:tcW w:w="1879" w:type="dxa"/>
          </w:tcPr>
          <w:p w14:paraId="6A42B1C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1BAB1C4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688FE821" w14:textId="77777777" w:rsidTr="0077003C">
        <w:tc>
          <w:tcPr>
            <w:tcW w:w="562" w:type="dxa"/>
          </w:tcPr>
          <w:p w14:paraId="5A5E414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6CFB985C" w14:textId="4A4D1BE1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4649" w:type="dxa"/>
          </w:tcPr>
          <w:p w14:paraId="0B10F185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240E249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4D9F0501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7DF6B5C9" w14:textId="77777777" w:rsidTr="0077003C">
        <w:tc>
          <w:tcPr>
            <w:tcW w:w="562" w:type="dxa"/>
          </w:tcPr>
          <w:p w14:paraId="73C921F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0629C540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0B80CFB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67AE54E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25FD356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03D4B3C4" w14:textId="77777777" w:rsidTr="0077003C">
        <w:tc>
          <w:tcPr>
            <w:tcW w:w="562" w:type="dxa"/>
          </w:tcPr>
          <w:p w14:paraId="7CA8EC82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7786273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709C64A4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3ACDCFC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04A9DEC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4892B6E6" w14:textId="77777777" w:rsidTr="00576ECE">
        <w:tc>
          <w:tcPr>
            <w:tcW w:w="562" w:type="dxa"/>
          </w:tcPr>
          <w:p w14:paraId="12012B84" w14:textId="6EA790AE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 </w:t>
            </w:r>
          </w:p>
        </w:tc>
        <w:tc>
          <w:tcPr>
            <w:tcW w:w="5075" w:type="dxa"/>
            <w:gridSpan w:val="2"/>
          </w:tcPr>
          <w:p w14:paraId="5CEF9E78" w14:textId="4107E84C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Honorarium</w:t>
            </w:r>
          </w:p>
        </w:tc>
        <w:tc>
          <w:tcPr>
            <w:tcW w:w="1879" w:type="dxa"/>
          </w:tcPr>
          <w:p w14:paraId="6F9F3C41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4AD7819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1CFE6D2A" w14:textId="77777777" w:rsidTr="0077003C">
        <w:tc>
          <w:tcPr>
            <w:tcW w:w="562" w:type="dxa"/>
          </w:tcPr>
          <w:p w14:paraId="3F7F6EDF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16CD2845" w14:textId="0A5A743C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4649" w:type="dxa"/>
          </w:tcPr>
          <w:p w14:paraId="578EAEF0" w14:textId="203DC852" w:rsidR="0077003C" w:rsidRPr="0077003C" w:rsidRDefault="004422C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Insentif</w:t>
            </w:r>
            <w:proofErr w:type="spellEnd"/>
            <w:r>
              <w:rPr>
                <w:rFonts w:ascii="Bookman Old Style" w:hAnsi="Bookman Old Style"/>
              </w:rPr>
              <w:t xml:space="preserve"> Kader PKK</w:t>
            </w:r>
          </w:p>
        </w:tc>
        <w:tc>
          <w:tcPr>
            <w:tcW w:w="1879" w:type="dxa"/>
          </w:tcPr>
          <w:p w14:paraId="17DA1F28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25E9FF9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535F22BA" w14:textId="77777777" w:rsidTr="0077003C">
        <w:tc>
          <w:tcPr>
            <w:tcW w:w="562" w:type="dxa"/>
          </w:tcPr>
          <w:p w14:paraId="67AEB80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34D6C13B" w14:textId="21CA6EDE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4649" w:type="dxa"/>
          </w:tcPr>
          <w:p w14:paraId="2DBFC25C" w14:textId="19442816" w:rsidR="0077003C" w:rsidRPr="0077003C" w:rsidRDefault="004422C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Insentif</w:t>
            </w:r>
            <w:proofErr w:type="spellEnd"/>
            <w:r>
              <w:rPr>
                <w:rFonts w:ascii="Bookman Old Style" w:hAnsi="Bookman Old Style"/>
              </w:rPr>
              <w:t xml:space="preserve"> Admin </w:t>
            </w:r>
            <w:proofErr w:type="spellStart"/>
            <w:r>
              <w:rPr>
                <w:rFonts w:ascii="Bookman Old Style" w:hAnsi="Bookman Old Style"/>
              </w:rPr>
              <w:t>Siskeudes</w:t>
            </w:r>
            <w:proofErr w:type="spellEnd"/>
          </w:p>
        </w:tc>
        <w:tc>
          <w:tcPr>
            <w:tcW w:w="1879" w:type="dxa"/>
          </w:tcPr>
          <w:p w14:paraId="309019A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23356B3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49407D23" w14:textId="77777777" w:rsidTr="0077003C">
        <w:tc>
          <w:tcPr>
            <w:tcW w:w="562" w:type="dxa"/>
          </w:tcPr>
          <w:p w14:paraId="03C41C2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1579C5B0" w14:textId="5CEB9A14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4649" w:type="dxa"/>
          </w:tcPr>
          <w:p w14:paraId="7BA1B485" w14:textId="49AB5CAB" w:rsidR="0077003C" w:rsidRPr="0077003C" w:rsidRDefault="004422C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Insentif</w:t>
            </w:r>
            <w:proofErr w:type="spellEnd"/>
            <w:r>
              <w:rPr>
                <w:rFonts w:ascii="Bookman Old Style" w:hAnsi="Bookman Old Style"/>
              </w:rPr>
              <w:t xml:space="preserve"> Transport Rapat</w:t>
            </w:r>
          </w:p>
        </w:tc>
        <w:tc>
          <w:tcPr>
            <w:tcW w:w="1879" w:type="dxa"/>
          </w:tcPr>
          <w:p w14:paraId="05974C61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1859D4A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6BD36BDD" w14:textId="77777777" w:rsidTr="0077003C">
        <w:tc>
          <w:tcPr>
            <w:tcW w:w="562" w:type="dxa"/>
          </w:tcPr>
          <w:p w14:paraId="4A0D797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01F9843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5C526F2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617FDD7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016070C8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57C3D6D3" w14:textId="77777777" w:rsidTr="0077003C">
        <w:tc>
          <w:tcPr>
            <w:tcW w:w="562" w:type="dxa"/>
          </w:tcPr>
          <w:p w14:paraId="28DDFAD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66EDE625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4FA30EE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3D80931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08985A10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730B9A41" w14:textId="77777777" w:rsidTr="0077003C">
        <w:tc>
          <w:tcPr>
            <w:tcW w:w="562" w:type="dxa"/>
          </w:tcPr>
          <w:p w14:paraId="0F1553A4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40367F2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05B8434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08F99AF1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6AB9C01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2EBAACB8" w14:textId="77777777" w:rsidTr="0077003C">
        <w:tc>
          <w:tcPr>
            <w:tcW w:w="562" w:type="dxa"/>
          </w:tcPr>
          <w:p w14:paraId="1F29B6A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1E504AF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095948C4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414948EA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337F1E50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540C0971" w14:textId="77777777" w:rsidTr="0077003C">
        <w:tc>
          <w:tcPr>
            <w:tcW w:w="562" w:type="dxa"/>
          </w:tcPr>
          <w:p w14:paraId="4A80D78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4BD910DC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6168B850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0973C09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38B00712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29E43E3C" w14:textId="77777777" w:rsidTr="0077003C">
        <w:tc>
          <w:tcPr>
            <w:tcW w:w="562" w:type="dxa"/>
          </w:tcPr>
          <w:p w14:paraId="6CD30DF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77CB955E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582E32D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7F61D13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66A382F7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42ED4534" w14:textId="77777777" w:rsidTr="0077003C">
        <w:tc>
          <w:tcPr>
            <w:tcW w:w="562" w:type="dxa"/>
          </w:tcPr>
          <w:p w14:paraId="34344AF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552D4816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45336A14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6079654B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2C2FDAE5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  <w:tr w:rsidR="0077003C" w14:paraId="61F8ECE8" w14:textId="77777777" w:rsidTr="0077003C">
        <w:tc>
          <w:tcPr>
            <w:tcW w:w="562" w:type="dxa"/>
          </w:tcPr>
          <w:p w14:paraId="2384B6B5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3561F6ED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4649" w:type="dxa"/>
          </w:tcPr>
          <w:p w14:paraId="0A4AAC48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79" w:type="dxa"/>
          </w:tcPr>
          <w:p w14:paraId="6DBFF2E3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  <w:tc>
          <w:tcPr>
            <w:tcW w:w="1880" w:type="dxa"/>
          </w:tcPr>
          <w:p w14:paraId="77D5D929" w14:textId="77777777" w:rsidR="0077003C" w:rsidRPr="0077003C" w:rsidRDefault="0077003C" w:rsidP="005F2D6E">
            <w:pPr>
              <w:tabs>
                <w:tab w:val="left" w:pos="7000"/>
              </w:tabs>
              <w:rPr>
                <w:rFonts w:ascii="Bookman Old Style" w:hAnsi="Bookman Old Style"/>
              </w:rPr>
            </w:pPr>
          </w:p>
        </w:tc>
      </w:tr>
    </w:tbl>
    <w:p w14:paraId="07781A83" w14:textId="77777777" w:rsidR="00A469FA" w:rsidRDefault="00A469FA" w:rsidP="005F2D6E">
      <w:pPr>
        <w:tabs>
          <w:tab w:val="left" w:pos="7000"/>
        </w:tabs>
        <w:spacing w:after="0" w:line="240" w:lineRule="auto"/>
      </w:pPr>
    </w:p>
    <w:p w14:paraId="1B2D50F3" w14:textId="77777777" w:rsidR="004422CC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422CC">
        <w:rPr>
          <w:rFonts w:ascii="Bookman Old Style" w:hAnsi="Bookman Old Style"/>
          <w:sz w:val="24"/>
          <w:szCs w:val="24"/>
        </w:rPr>
        <w:t>Ditetapkan</w:t>
      </w:r>
      <w:proofErr w:type="spellEnd"/>
      <w:r w:rsidRPr="004422CC">
        <w:rPr>
          <w:rFonts w:ascii="Bookman Old Style" w:hAnsi="Bookman Old Style"/>
          <w:sz w:val="24"/>
          <w:szCs w:val="24"/>
        </w:rPr>
        <w:t xml:space="preserve"> di: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61DDB2DE" w14:textId="07811CBD" w:rsidR="005F2D6E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P</w:t>
      </w:r>
      <w:r w:rsidRPr="004422CC">
        <w:rPr>
          <w:rFonts w:ascii="Bookman Old Style" w:hAnsi="Bookman Old Style"/>
          <w:sz w:val="24"/>
          <w:szCs w:val="24"/>
        </w:rPr>
        <w:t xml:space="preserve">ada </w:t>
      </w:r>
      <w:proofErr w:type="spellStart"/>
      <w:proofErr w:type="gramStart"/>
      <w:r w:rsidRPr="004422CC">
        <w:rPr>
          <w:rFonts w:ascii="Bookman Old Style" w:hAnsi="Bookman Old Style"/>
          <w:sz w:val="24"/>
          <w:szCs w:val="24"/>
        </w:rPr>
        <w:t>tanggal</w:t>
      </w:r>
      <w:proofErr w:type="spellEnd"/>
      <w:r w:rsidRPr="004422CC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4422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10 </w:t>
      </w:r>
      <w:proofErr w:type="spellStart"/>
      <w:r>
        <w:rPr>
          <w:rFonts w:ascii="Bookman Old Style" w:hAnsi="Bookman Old Style"/>
          <w:sz w:val="24"/>
          <w:szCs w:val="24"/>
        </w:rPr>
        <w:t>januari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4422CC">
        <w:rPr>
          <w:rFonts w:ascii="Bookman Old Style" w:hAnsi="Bookman Old Style"/>
          <w:sz w:val="24"/>
          <w:szCs w:val="24"/>
        </w:rPr>
        <w:t>KEPALA DESA</w:t>
      </w:r>
      <w:r>
        <w:rPr>
          <w:rFonts w:ascii="Bookman Old Style" w:hAnsi="Bookman Old Style"/>
          <w:sz w:val="24"/>
          <w:szCs w:val="24"/>
        </w:rPr>
        <w:t xml:space="preserve"> PUCUKSARI</w:t>
      </w:r>
    </w:p>
    <w:p w14:paraId="2BBFA52E" w14:textId="77777777" w:rsidR="004422CC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4D33AF47" w14:textId="77777777" w:rsidR="004422CC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481F5036" w14:textId="77777777" w:rsidR="004422CC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7AF504E2" w14:textId="77777777" w:rsidR="004422CC" w:rsidRDefault="004422CC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5F9C51C2" w14:textId="37596EB4" w:rsidR="00A469FA" w:rsidRDefault="004650DF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48D7AD85" w14:textId="47978D37" w:rsidR="00B26088" w:rsidRPr="003A028C" w:rsidRDefault="00B26088"/>
    <w:p w14:paraId="38F0CAB1" w14:textId="4F551715" w:rsidR="00645EAB" w:rsidRDefault="00645EAB" w:rsidP="004422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CF916" wp14:editId="0E635BE5">
                <wp:simplePos x="0" y="0"/>
                <wp:positionH relativeFrom="column">
                  <wp:posOffset>5754812</wp:posOffset>
                </wp:positionH>
                <wp:positionV relativeFrom="paragraph">
                  <wp:posOffset>-361840</wp:posOffset>
                </wp:positionV>
                <wp:extent cx="381662" cy="302150"/>
                <wp:effectExtent l="0" t="0" r="0" b="3175"/>
                <wp:wrapNone/>
                <wp:docPr id="446243443" name="Rectangle 44624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75109" id="Rectangle 446243443" o:spid="_x0000_s1026" style="position:absolute;margin-left:453.15pt;margin-top:-28.5pt;width:30.05pt;height: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" fillcolor="white [3212]" stroked="f" strokeweight="1pt"/>
            </w:pict>
          </mc:Fallback>
        </mc:AlternateContent>
      </w:r>
    </w:p>
    <w:p w14:paraId="14E47252" w14:textId="77777777" w:rsidR="00A469FA" w:rsidRDefault="00A469FA" w:rsidP="00464B63">
      <w:pPr>
        <w:tabs>
          <w:tab w:val="left" w:pos="7000"/>
        </w:tabs>
        <w:spacing w:after="0" w:line="240" w:lineRule="auto"/>
      </w:pPr>
    </w:p>
    <w:p w14:paraId="0F279951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6BBA91F3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5215A9EA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2142FC0E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3C1FE7ED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45A66B2B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p w14:paraId="316CF136" w14:textId="2AD4A11B" w:rsidR="00464B63" w:rsidRDefault="00464B63" w:rsidP="00464B63">
      <w:pPr>
        <w:tabs>
          <w:tab w:val="left" w:pos="7000"/>
        </w:tabs>
        <w:spacing w:after="0" w:line="240" w:lineRule="auto"/>
      </w:pPr>
    </w:p>
    <w:p w14:paraId="16A03B14" w14:textId="5D66FDEC" w:rsidR="00464B63" w:rsidRDefault="00464B63" w:rsidP="00464B63">
      <w:pPr>
        <w:tabs>
          <w:tab w:val="left" w:pos="7000"/>
        </w:tabs>
        <w:spacing w:after="0" w:line="240" w:lineRule="auto"/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E39C36" wp14:editId="22ED0D5F">
                <wp:simplePos x="0" y="0"/>
                <wp:positionH relativeFrom="column">
                  <wp:posOffset>-146050</wp:posOffset>
                </wp:positionH>
                <wp:positionV relativeFrom="paragraph">
                  <wp:posOffset>15875</wp:posOffset>
                </wp:positionV>
                <wp:extent cx="6469380" cy="10165080"/>
                <wp:effectExtent l="0" t="0" r="26670" b="26670"/>
                <wp:wrapNone/>
                <wp:docPr id="170293254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1016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7C169" id="Rectangle: Rounded Corners 9" o:spid="_x0000_s1026" style="position:absolute;margin-left:-11.5pt;margin-top:1.25pt;width:509.4pt;height:80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FD1EBA" wp14:editId="77D2048B">
                <wp:simplePos x="0" y="0"/>
                <wp:positionH relativeFrom="margin">
                  <wp:posOffset>-265430</wp:posOffset>
                </wp:positionH>
                <wp:positionV relativeFrom="paragraph">
                  <wp:posOffset>-57150</wp:posOffset>
                </wp:positionV>
                <wp:extent cx="6682740" cy="10355580"/>
                <wp:effectExtent l="19050" t="19050" r="22860" b="26670"/>
                <wp:wrapNone/>
                <wp:docPr id="1725121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3555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F271" id="Rectangle 8" o:spid="_x0000_s1026" style="position:absolute;margin-left:-20.9pt;margin-top:-4.5pt;width:526.2pt;height:815.4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" fillcolor="white [3201]" strokecolor="black [3200]" strokeweight="3pt">
                <w10:wrap anchorx="margin"/>
              </v:rect>
            </w:pict>
          </mc:Fallback>
        </mc:AlternateContent>
      </w:r>
    </w:p>
    <w:p w14:paraId="1B20FDFF" w14:textId="51ADFE9A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6B3C8ED" w14:textId="5F1DADDA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5C71038" w14:textId="2C8D3FD7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8C1D6C1" w14:textId="5CBB38A3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39F843C" w14:textId="55FD0DBE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E4BDA82" w14:textId="1B9EBCD8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KEPALA DESA PUCUKSARI</w:t>
      </w:r>
    </w:p>
    <w:p w14:paraId="1F0A8AD0" w14:textId="5A27C9C9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KECAMATAN WELERI KABUPATEN KENDAL</w:t>
      </w:r>
    </w:p>
    <w:p w14:paraId="727C2261" w14:textId="1A0E37DC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F3FD4C2" w14:textId="73ABD168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KEPUTUSAN KEPALA DESA PUCUKSARI</w:t>
      </w:r>
    </w:p>
    <w:p w14:paraId="6ED1D125" w14:textId="6AAA3469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NOMOR 141/</w:t>
      </w:r>
      <w:r>
        <w:rPr>
          <w:rFonts w:ascii="Bookman Old Style" w:hAnsi="Bookman Old Style"/>
          <w:b/>
          <w:bCs/>
          <w:sz w:val="24"/>
          <w:szCs w:val="24"/>
        </w:rPr>
        <w:t xml:space="preserve"> 5 </w:t>
      </w:r>
      <w:r w:rsidRPr="00C37AFB">
        <w:rPr>
          <w:rFonts w:ascii="Bookman Old Style" w:hAnsi="Bookman Old Style"/>
          <w:b/>
          <w:bCs/>
          <w:sz w:val="24"/>
          <w:szCs w:val="24"/>
        </w:rPr>
        <w:t>/2025</w:t>
      </w:r>
    </w:p>
    <w:p w14:paraId="02515AE7" w14:textId="49DA7929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618F71C" w14:textId="02E115FF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06CCA094" w14:textId="5F3235B1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3390919" w14:textId="4A5D8441" w:rsidR="00464B63" w:rsidRPr="00C37AFB" w:rsidRDefault="00A27E0F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PENETAPAN HARGA SATUAN BARANG DAN JASA </w:t>
      </w:r>
      <w:r w:rsidR="00464B63" w:rsidRPr="00C37AFB">
        <w:rPr>
          <w:rFonts w:ascii="Bookman Old Style" w:hAnsi="Bookman Old Style"/>
          <w:b/>
          <w:bCs/>
          <w:sz w:val="24"/>
          <w:szCs w:val="24"/>
        </w:rPr>
        <w:t>DESA PUCUKSARI</w:t>
      </w:r>
    </w:p>
    <w:p w14:paraId="6E1EEFA1" w14:textId="42CAA159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KECAMATAN WELERI KABUPATEN KENDAL</w:t>
      </w:r>
    </w:p>
    <w:p w14:paraId="33DBEDD9" w14:textId="77777777" w:rsidR="00464B63" w:rsidRPr="00C37AFB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TAHUN ANGGARAN 2025</w:t>
      </w:r>
    </w:p>
    <w:p w14:paraId="17406923" w14:textId="79049D23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1D0E2C3F" w14:textId="3647DB43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43C44022" w14:textId="1BD1117B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5ADD2A9F" w14:textId="73809CD2" w:rsidR="00464B63" w:rsidRDefault="00464B63" w:rsidP="00464B63">
      <w:pPr>
        <w:jc w:val="center"/>
        <w:rPr>
          <w:rFonts w:ascii="Bookman Old Style" w:hAnsi="Bookman Old Style"/>
          <w:b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5648" behindDoc="1" locked="0" layoutInCell="1" allowOverlap="1" wp14:anchorId="483F2AEE" wp14:editId="3A5ECEB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394460" cy="1371600"/>
            <wp:effectExtent l="0" t="0" r="0" b="0"/>
            <wp:wrapNone/>
            <wp:docPr id="1530855335" name="Picture 153085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74624" behindDoc="1" locked="0" layoutInCell="1" allowOverlap="1" wp14:anchorId="622C3B29" wp14:editId="55E66C16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822960" cy="800100"/>
            <wp:effectExtent l="0" t="0" r="0" b="0"/>
            <wp:wrapNone/>
            <wp:docPr id="1233068494" name="Picture 1233068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90088" w14:textId="7A5D797A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61565B63" w14:textId="6B6CCAAD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48FCDA14" w14:textId="717BBE35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2747076F" w14:textId="0EDA4C91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6AF502D1" w14:textId="32CC0EF0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5479EF6E" w14:textId="1645F5C6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64E33131" w14:textId="6D8C94CE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7AE303A8" w14:textId="080DAFB8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72104295" w14:textId="77777777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74D74663" w14:textId="669B9092" w:rsidR="00464B63" w:rsidRDefault="00464B63" w:rsidP="00464B63">
      <w:pPr>
        <w:jc w:val="center"/>
        <w:rPr>
          <w:rFonts w:ascii="Bookman Old Style" w:hAnsi="Bookman Old Style"/>
          <w:b/>
        </w:rPr>
      </w:pPr>
    </w:p>
    <w:p w14:paraId="01B43257" w14:textId="78A87A00" w:rsidR="00464B63" w:rsidRPr="00BB14C2" w:rsidRDefault="00464B63" w:rsidP="00464B63">
      <w:pPr>
        <w:jc w:val="center"/>
        <w:rPr>
          <w:rFonts w:ascii="Bookman Old Style" w:hAnsi="Bookman Old Style"/>
          <w:b/>
        </w:rPr>
      </w:pPr>
      <w:proofErr w:type="spellStart"/>
      <w:proofErr w:type="gramStart"/>
      <w:r w:rsidRPr="00BB14C2">
        <w:rPr>
          <w:rFonts w:ascii="Bookman Old Style" w:hAnsi="Bookman Old Style"/>
          <w:b/>
        </w:rPr>
        <w:t>Ditetapkan</w:t>
      </w:r>
      <w:proofErr w:type="spellEnd"/>
      <w:r w:rsidRPr="00BB14C2">
        <w:rPr>
          <w:rFonts w:ascii="Bookman Old Style" w:hAnsi="Bookman Old Style"/>
          <w:b/>
        </w:rPr>
        <w:t xml:space="preserve"> :</w:t>
      </w:r>
      <w:proofErr w:type="gramEnd"/>
    </w:p>
    <w:p w14:paraId="78FBD625" w14:textId="26B10B4C" w:rsidR="00464B63" w:rsidRDefault="00464B63" w:rsidP="00464B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HARI </w:t>
      </w:r>
      <w:proofErr w:type="gramStart"/>
      <w:r>
        <w:rPr>
          <w:rFonts w:ascii="Bookman Old Style" w:hAnsi="Bookman Old Style"/>
          <w:b/>
        </w:rPr>
        <w:t>KAMIS ,</w:t>
      </w:r>
      <w:proofErr w:type="gramEnd"/>
      <w:r>
        <w:rPr>
          <w:rFonts w:ascii="Bookman Old Style" w:hAnsi="Bookman Old Style"/>
          <w:b/>
        </w:rPr>
        <w:t xml:space="preserve"> 10 JANUARI 2025</w:t>
      </w:r>
    </w:p>
    <w:p w14:paraId="70533F87" w14:textId="426FEF66" w:rsidR="00464B63" w:rsidRPr="00BB14C2" w:rsidRDefault="00464B63" w:rsidP="00464B63">
      <w:pPr>
        <w:jc w:val="center"/>
        <w:rPr>
          <w:rFonts w:ascii="Bookman Old Style" w:hAnsi="Bookman Old Style"/>
          <w:b/>
        </w:rPr>
      </w:pPr>
    </w:p>
    <w:p w14:paraId="44B91926" w14:textId="72F69309" w:rsidR="00464B63" w:rsidRPr="00BB14C2" w:rsidRDefault="00464B63" w:rsidP="00464B63">
      <w:pPr>
        <w:jc w:val="center"/>
        <w:rPr>
          <w:rFonts w:ascii="Bookman Old Style" w:hAnsi="Bookman Old Style"/>
          <w:b/>
        </w:rPr>
      </w:pPr>
      <w:r w:rsidRPr="00BB14C2">
        <w:rPr>
          <w:rFonts w:ascii="Bookman Old Style" w:hAnsi="Bookman Old Style"/>
          <w:b/>
        </w:rPr>
        <w:t xml:space="preserve">DESA </w:t>
      </w:r>
      <w:r>
        <w:rPr>
          <w:rFonts w:ascii="Bookman Old Style" w:hAnsi="Bookman Old Style"/>
          <w:b/>
        </w:rPr>
        <w:t>PUCUKSARI</w:t>
      </w:r>
    </w:p>
    <w:p w14:paraId="0C06B16E" w14:textId="77777777" w:rsidR="00464B63" w:rsidRPr="00BB14C2" w:rsidRDefault="00464B63" w:rsidP="00464B63">
      <w:pPr>
        <w:jc w:val="center"/>
        <w:rPr>
          <w:rFonts w:ascii="Bookman Old Style" w:hAnsi="Bookman Old Style"/>
          <w:b/>
        </w:rPr>
      </w:pPr>
      <w:r w:rsidRPr="00BB14C2">
        <w:rPr>
          <w:rFonts w:ascii="Bookman Old Style" w:hAnsi="Bookman Old Style"/>
          <w:b/>
        </w:rPr>
        <w:t>KECAMATAN WELERI KABUPATEN KENDAL</w:t>
      </w:r>
    </w:p>
    <w:p w14:paraId="77D18EA4" w14:textId="51E88275" w:rsidR="00464B63" w:rsidRDefault="00464B63" w:rsidP="00464B63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Alamat :</w:t>
      </w:r>
      <w:proofErr w:type="gramEnd"/>
      <w:r>
        <w:rPr>
          <w:rFonts w:ascii="Bookman Old Style" w:hAnsi="Bookman Old Style"/>
        </w:rPr>
        <w:t xml:space="preserve"> Jl. Balai Desa RT. 01 RW. 01 No. </w:t>
      </w:r>
      <w:proofErr w:type="gramStart"/>
      <w:r>
        <w:rPr>
          <w:rFonts w:ascii="Bookman Old Style" w:hAnsi="Bookman Old Style"/>
        </w:rPr>
        <w:t>01</w:t>
      </w:r>
      <w:r w:rsidRPr="00BB14C2">
        <w:rPr>
          <w:rFonts w:ascii="Bookman Old Style" w:hAnsi="Bookman Old Style"/>
        </w:rPr>
        <w:t xml:space="preserve">  Dusun</w:t>
      </w:r>
      <w:proofErr w:type="gramEnd"/>
      <w:r w:rsidRPr="00BB14C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Pucung</w:t>
      </w:r>
      <w:proofErr w:type="spellEnd"/>
      <w:r w:rsidRPr="00BB14C2">
        <w:rPr>
          <w:rFonts w:ascii="Bookman Old Style" w:hAnsi="Bookman Old Style"/>
          <w:lang w:val="id-ID"/>
        </w:rPr>
        <w:t xml:space="preserve">  </w:t>
      </w:r>
      <w:r w:rsidRPr="00BB14C2">
        <w:rPr>
          <w:rFonts w:ascii="Bookman Old Style" w:hAnsi="Bookman Old Style"/>
        </w:rPr>
        <w:t xml:space="preserve"> </w:t>
      </w:r>
    </w:p>
    <w:p w14:paraId="3D5A26EF" w14:textId="71CC0DF8" w:rsidR="00464B63" w:rsidRPr="00BB14C2" w:rsidRDefault="00464B63" w:rsidP="00464B63">
      <w:pPr>
        <w:jc w:val="center"/>
        <w:rPr>
          <w:rFonts w:ascii="Bookman Old Style" w:hAnsi="Bookman Old Style"/>
        </w:rPr>
      </w:pPr>
      <w:r w:rsidRPr="00BB14C2">
        <w:rPr>
          <w:rFonts w:ascii="Bookman Old Style" w:hAnsi="Bookman Old Style"/>
        </w:rPr>
        <w:t xml:space="preserve">Desa </w:t>
      </w:r>
      <w:proofErr w:type="spellStart"/>
      <w:r>
        <w:rPr>
          <w:rFonts w:ascii="Bookman Old Style" w:hAnsi="Bookman Old Style"/>
        </w:rPr>
        <w:t>Pucuksari</w:t>
      </w:r>
      <w:proofErr w:type="spellEnd"/>
      <w:r>
        <w:rPr>
          <w:rFonts w:ascii="Bookman Old Style" w:hAnsi="Bookman Old Style"/>
        </w:rPr>
        <w:t xml:space="preserve"> </w:t>
      </w:r>
    </w:p>
    <w:p w14:paraId="46947451" w14:textId="71AD08AC" w:rsidR="00464B63" w:rsidRPr="00BB14C2" w:rsidRDefault="00464B63" w:rsidP="00464B63">
      <w:pPr>
        <w:jc w:val="center"/>
        <w:rPr>
          <w:rFonts w:ascii="Bookman Old Style" w:hAnsi="Bookman Old Style"/>
        </w:rPr>
      </w:pPr>
      <w:r w:rsidRPr="00BB14C2">
        <w:rPr>
          <w:rFonts w:ascii="Bookman Old Style" w:hAnsi="Bookman Old Style"/>
        </w:rPr>
        <w:t xml:space="preserve"> Kode Pos 51355</w:t>
      </w:r>
    </w:p>
    <w:p w14:paraId="030CD613" w14:textId="23E00A31" w:rsidR="00464B63" w:rsidRDefault="00464B63" w:rsidP="00464B63">
      <w:pPr>
        <w:tabs>
          <w:tab w:val="left" w:pos="7000"/>
        </w:tabs>
        <w:spacing w:after="0" w:line="240" w:lineRule="auto"/>
      </w:pPr>
    </w:p>
    <w:p w14:paraId="1E7D383F" w14:textId="77777777" w:rsidR="00464B63" w:rsidRDefault="00464B63" w:rsidP="00464B63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A8EF1B5" w14:textId="77777777" w:rsidR="00464B63" w:rsidRDefault="00464B63" w:rsidP="00464B63">
      <w:pPr>
        <w:tabs>
          <w:tab w:val="left" w:pos="7000"/>
        </w:tabs>
        <w:spacing w:after="0" w:line="240" w:lineRule="auto"/>
      </w:pPr>
    </w:p>
    <w:sectPr w:rsidR="00464B63" w:rsidSect="00F349FA">
      <w:pgSz w:w="12242" w:h="18722" w:code="14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7BE"/>
    <w:multiLevelType w:val="hybridMultilevel"/>
    <w:tmpl w:val="0C522AB8"/>
    <w:lvl w:ilvl="0" w:tplc="683C20DC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8CA502F"/>
    <w:multiLevelType w:val="hybridMultilevel"/>
    <w:tmpl w:val="4800B5A2"/>
    <w:lvl w:ilvl="0" w:tplc="2EB89C9A">
      <w:start w:val="1"/>
      <w:numFmt w:val="bullet"/>
      <w:lvlText w:val="-"/>
      <w:lvlJc w:val="left"/>
      <w:pPr>
        <w:ind w:left="285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9745607"/>
    <w:multiLevelType w:val="hybridMultilevel"/>
    <w:tmpl w:val="65FE17EE"/>
    <w:lvl w:ilvl="0" w:tplc="375882A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97C0F06"/>
    <w:multiLevelType w:val="hybridMultilevel"/>
    <w:tmpl w:val="91223AB4"/>
    <w:lvl w:ilvl="0" w:tplc="F51CD4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00242A6"/>
    <w:multiLevelType w:val="hybridMultilevel"/>
    <w:tmpl w:val="424E1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4D59"/>
    <w:multiLevelType w:val="hybridMultilevel"/>
    <w:tmpl w:val="21CA923E"/>
    <w:lvl w:ilvl="0" w:tplc="2D64E3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35A4CBC"/>
    <w:multiLevelType w:val="hybridMultilevel"/>
    <w:tmpl w:val="98EABA1C"/>
    <w:lvl w:ilvl="0" w:tplc="FD263A3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B8474B3"/>
    <w:multiLevelType w:val="hybridMultilevel"/>
    <w:tmpl w:val="1C34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F69E2"/>
    <w:multiLevelType w:val="hybridMultilevel"/>
    <w:tmpl w:val="B6C099AE"/>
    <w:lvl w:ilvl="0" w:tplc="9126C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B0E"/>
    <w:multiLevelType w:val="hybridMultilevel"/>
    <w:tmpl w:val="D32CF7BA"/>
    <w:lvl w:ilvl="0" w:tplc="4D0297D8">
      <w:start w:val="1"/>
      <w:numFmt w:val="lowerLetter"/>
      <w:lvlText w:val="%1."/>
      <w:lvlJc w:val="left"/>
      <w:pPr>
        <w:ind w:left="2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9" w:hanging="360"/>
      </w:pPr>
    </w:lvl>
    <w:lvl w:ilvl="2" w:tplc="0409001B" w:tentative="1">
      <w:start w:val="1"/>
      <w:numFmt w:val="lowerRoman"/>
      <w:lvlText w:val="%3."/>
      <w:lvlJc w:val="right"/>
      <w:pPr>
        <w:ind w:left="4289" w:hanging="180"/>
      </w:pPr>
    </w:lvl>
    <w:lvl w:ilvl="3" w:tplc="0409000F" w:tentative="1">
      <w:start w:val="1"/>
      <w:numFmt w:val="decimal"/>
      <w:lvlText w:val="%4."/>
      <w:lvlJc w:val="left"/>
      <w:pPr>
        <w:ind w:left="5009" w:hanging="360"/>
      </w:pPr>
    </w:lvl>
    <w:lvl w:ilvl="4" w:tplc="04090019" w:tentative="1">
      <w:start w:val="1"/>
      <w:numFmt w:val="lowerLetter"/>
      <w:lvlText w:val="%5."/>
      <w:lvlJc w:val="left"/>
      <w:pPr>
        <w:ind w:left="5729" w:hanging="360"/>
      </w:pPr>
    </w:lvl>
    <w:lvl w:ilvl="5" w:tplc="0409001B" w:tentative="1">
      <w:start w:val="1"/>
      <w:numFmt w:val="lowerRoman"/>
      <w:lvlText w:val="%6."/>
      <w:lvlJc w:val="right"/>
      <w:pPr>
        <w:ind w:left="6449" w:hanging="180"/>
      </w:pPr>
    </w:lvl>
    <w:lvl w:ilvl="6" w:tplc="0409000F" w:tentative="1">
      <w:start w:val="1"/>
      <w:numFmt w:val="decimal"/>
      <w:lvlText w:val="%7."/>
      <w:lvlJc w:val="left"/>
      <w:pPr>
        <w:ind w:left="7169" w:hanging="360"/>
      </w:pPr>
    </w:lvl>
    <w:lvl w:ilvl="7" w:tplc="04090019" w:tentative="1">
      <w:start w:val="1"/>
      <w:numFmt w:val="lowerLetter"/>
      <w:lvlText w:val="%8."/>
      <w:lvlJc w:val="left"/>
      <w:pPr>
        <w:ind w:left="7889" w:hanging="360"/>
      </w:pPr>
    </w:lvl>
    <w:lvl w:ilvl="8" w:tplc="040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0" w15:restartNumberingAfterBreak="0">
    <w:nsid w:val="5C6E3D3D"/>
    <w:multiLevelType w:val="hybridMultilevel"/>
    <w:tmpl w:val="B1EC5CA0"/>
    <w:lvl w:ilvl="0" w:tplc="D5DE6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2368036">
    <w:abstractNumId w:val="0"/>
  </w:num>
  <w:num w:numId="2" w16cid:durableId="310644556">
    <w:abstractNumId w:val="8"/>
  </w:num>
  <w:num w:numId="3" w16cid:durableId="732043759">
    <w:abstractNumId w:val="1"/>
  </w:num>
  <w:num w:numId="4" w16cid:durableId="943264138">
    <w:abstractNumId w:val="9"/>
  </w:num>
  <w:num w:numId="5" w16cid:durableId="920990958">
    <w:abstractNumId w:val="10"/>
  </w:num>
  <w:num w:numId="6" w16cid:durableId="690186470">
    <w:abstractNumId w:val="4"/>
  </w:num>
  <w:num w:numId="7" w16cid:durableId="457770158">
    <w:abstractNumId w:val="3"/>
  </w:num>
  <w:num w:numId="8" w16cid:durableId="1407654460">
    <w:abstractNumId w:val="7"/>
  </w:num>
  <w:num w:numId="9" w16cid:durableId="170923104">
    <w:abstractNumId w:val="5"/>
  </w:num>
  <w:num w:numId="10" w16cid:durableId="173307580">
    <w:abstractNumId w:val="6"/>
  </w:num>
  <w:num w:numId="11" w16cid:durableId="86351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06"/>
    <w:rsid w:val="00000729"/>
    <w:rsid w:val="000A5C89"/>
    <w:rsid w:val="000C2E59"/>
    <w:rsid w:val="001125E9"/>
    <w:rsid w:val="00114D2A"/>
    <w:rsid w:val="00122D92"/>
    <w:rsid w:val="001A7548"/>
    <w:rsid w:val="001B4C1C"/>
    <w:rsid w:val="001C187C"/>
    <w:rsid w:val="001D60FD"/>
    <w:rsid w:val="001E1127"/>
    <w:rsid w:val="00212586"/>
    <w:rsid w:val="0022007A"/>
    <w:rsid w:val="0027005E"/>
    <w:rsid w:val="0029013E"/>
    <w:rsid w:val="002912DB"/>
    <w:rsid w:val="002A65DD"/>
    <w:rsid w:val="002D7981"/>
    <w:rsid w:val="0036353A"/>
    <w:rsid w:val="003A028C"/>
    <w:rsid w:val="00435A06"/>
    <w:rsid w:val="004422CC"/>
    <w:rsid w:val="0044561D"/>
    <w:rsid w:val="00451093"/>
    <w:rsid w:val="00464B63"/>
    <w:rsid w:val="004650DF"/>
    <w:rsid w:val="004F2BBA"/>
    <w:rsid w:val="00505BEF"/>
    <w:rsid w:val="005D7F20"/>
    <w:rsid w:val="005F2D6E"/>
    <w:rsid w:val="006170D8"/>
    <w:rsid w:val="0062249C"/>
    <w:rsid w:val="00645EAB"/>
    <w:rsid w:val="0077003C"/>
    <w:rsid w:val="007805B2"/>
    <w:rsid w:val="00795C13"/>
    <w:rsid w:val="007A06DF"/>
    <w:rsid w:val="007A3D0E"/>
    <w:rsid w:val="0082550E"/>
    <w:rsid w:val="008A4FB4"/>
    <w:rsid w:val="008C423D"/>
    <w:rsid w:val="009A6DAB"/>
    <w:rsid w:val="009E7674"/>
    <w:rsid w:val="00A10F9C"/>
    <w:rsid w:val="00A27E0F"/>
    <w:rsid w:val="00A469FA"/>
    <w:rsid w:val="00A73FEA"/>
    <w:rsid w:val="00A87317"/>
    <w:rsid w:val="00B26088"/>
    <w:rsid w:val="00BA5B2E"/>
    <w:rsid w:val="00BC419E"/>
    <w:rsid w:val="00BD5A46"/>
    <w:rsid w:val="00C458FA"/>
    <w:rsid w:val="00C867D2"/>
    <w:rsid w:val="00C873A8"/>
    <w:rsid w:val="00D449FA"/>
    <w:rsid w:val="00DA66C3"/>
    <w:rsid w:val="00DF5129"/>
    <w:rsid w:val="00E03026"/>
    <w:rsid w:val="00E41312"/>
    <w:rsid w:val="00E831AE"/>
    <w:rsid w:val="00E84475"/>
    <w:rsid w:val="00E859F6"/>
    <w:rsid w:val="00EC0FA7"/>
    <w:rsid w:val="00EE74C5"/>
    <w:rsid w:val="00F108CD"/>
    <w:rsid w:val="00F349FA"/>
    <w:rsid w:val="00F73EF4"/>
    <w:rsid w:val="00F8439C"/>
    <w:rsid w:val="00FC7ABA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DD5"/>
  <w15:chartTrackingRefBased/>
  <w15:docId w15:val="{A806D768-00DD-4118-BC51-0A1AC52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0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06"/>
    <w:pPr>
      <w:ind w:left="720"/>
      <w:contextualSpacing/>
    </w:pPr>
  </w:style>
  <w:style w:type="table" w:styleId="TableGrid">
    <w:name w:val="Table Grid"/>
    <w:basedOn w:val="TableNormal"/>
    <w:uiPriority w:val="39"/>
    <w:rsid w:val="00EC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0C2E59"/>
    <w:pPr>
      <w:spacing w:after="0" w:line="240" w:lineRule="auto"/>
    </w:pPr>
    <w:rPr>
      <w:rFonts w:eastAsia="Times New Roman"/>
      <w:kern w:val="0"/>
      <w14:ligatures w14:val="none"/>
    </w:rPr>
  </w:style>
  <w:style w:type="paragraph" w:styleId="NoSpacing">
    <w:name w:val="No Spacing"/>
    <w:uiPriority w:val="1"/>
    <w:qFormat/>
    <w:rsid w:val="000C2E59"/>
    <w:pPr>
      <w:spacing w:after="0" w:line="240" w:lineRule="auto"/>
    </w:pPr>
    <w:rPr>
      <w:kern w:val="0"/>
      <w:lang w:val="id-ID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0C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 Flip</dc:creator>
  <cp:keywords/>
  <dc:description/>
  <cp:lastModifiedBy>LENOVO EWID</cp:lastModifiedBy>
  <cp:revision>24</cp:revision>
  <cp:lastPrinted>2025-02-03T06:56:00Z</cp:lastPrinted>
  <dcterms:created xsi:type="dcterms:W3CDTF">2024-01-25T04:45:00Z</dcterms:created>
  <dcterms:modified xsi:type="dcterms:W3CDTF">2025-02-03T06:58:00Z</dcterms:modified>
</cp:coreProperties>
</file>